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88" w:rsidRPr="00FC4FFC" w:rsidRDefault="00FE2C10">
      <w:r w:rsidRPr="00FC4FFC">
        <w:rPr>
          <w:noProof/>
          <w:lang w:eastAsia="nl-NL" w:bidi="ar-SA"/>
        </w:rPr>
        <mc:AlternateContent>
          <mc:Choice Requires="wps">
            <w:drawing>
              <wp:anchor distT="0" distB="0" distL="114300" distR="114300" simplePos="0" relativeHeight="251662336" behindDoc="0" locked="0" layoutInCell="0" allowOverlap="1" wp14:anchorId="13591211" wp14:editId="5B16E214">
                <wp:simplePos x="0" y="0"/>
                <wp:positionH relativeFrom="page">
                  <wp:posOffset>6350</wp:posOffset>
                </wp:positionH>
                <wp:positionV relativeFrom="page">
                  <wp:posOffset>2681605</wp:posOffset>
                </wp:positionV>
                <wp:extent cx="6784975" cy="848360"/>
                <wp:effectExtent l="6350" t="14605"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483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329E1" w:rsidRPr="0002689B" w:rsidRDefault="002329E1">
                            <w:pPr>
                              <w:pStyle w:val="Geenafstand"/>
                              <w:jc w:val="right"/>
                              <w:rPr>
                                <w:rFonts w:ascii="Cambria" w:hAnsi="Cambria"/>
                                <w:sz w:val="56"/>
                                <w:szCs w:val="56"/>
                              </w:rPr>
                            </w:pPr>
                            <w:r>
                              <w:rPr>
                                <w:rFonts w:ascii="Cambria" w:hAnsi="Cambria"/>
                                <w:sz w:val="56"/>
                                <w:szCs w:val="56"/>
                              </w:rPr>
                              <w:t>Leermiddelenbeleidsplan</w:t>
                            </w:r>
                          </w:p>
                          <w:p w:rsidR="002329E1" w:rsidRPr="0002689B" w:rsidRDefault="002329E1">
                            <w:pPr>
                              <w:pStyle w:val="Geenafstand"/>
                              <w:jc w:val="right"/>
                              <w:rPr>
                                <w:rFonts w:ascii="Cambria" w:hAnsi="Cambria"/>
                                <w:color w:val="FFFFFF"/>
                                <w:sz w:val="44"/>
                                <w:szCs w:val="44"/>
                                <w:lang w:val="nl-NL"/>
                              </w:rPr>
                            </w:pPr>
                            <w:r w:rsidRPr="0002689B">
                              <w:rPr>
                                <w:rFonts w:ascii="Cambria" w:hAnsi="Cambria"/>
                                <w:sz w:val="44"/>
                                <w:szCs w:val="44"/>
                              </w:rPr>
                              <w:t xml:space="preserve">Mondriaan College Oss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5pt;margin-top:211.15pt;width:534.25pt;height:66.8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" o:allowincell="f" fillcolor="#4f81bd" strokecolor="white" strokeweight="1pt">
                <v:shadow color="#d8d8d8" offset="3pt,3pt"/>
                <v:textbox style="mso-fit-shape-to-text:t" inset="14.4pt,,14.4pt">
                  <w:txbxContent>
                    <w:p w:rsidR="002329E1" w:rsidRPr="0002689B" w:rsidRDefault="002329E1">
                      <w:pPr>
                        <w:pStyle w:val="Geenafstand"/>
                        <w:jc w:val="right"/>
                        <w:rPr>
                          <w:rFonts w:ascii="Cambria" w:hAnsi="Cambria"/>
                          <w:sz w:val="56"/>
                          <w:szCs w:val="56"/>
                        </w:rPr>
                      </w:pPr>
                      <w:r>
                        <w:rPr>
                          <w:rFonts w:ascii="Cambria" w:hAnsi="Cambria"/>
                          <w:sz w:val="56"/>
                          <w:szCs w:val="56"/>
                        </w:rPr>
                        <w:t>Leermiddelenbeleidsplan</w:t>
                      </w:r>
                    </w:p>
                    <w:p w:rsidR="002329E1" w:rsidRPr="0002689B" w:rsidRDefault="002329E1">
                      <w:pPr>
                        <w:pStyle w:val="Geenafstand"/>
                        <w:jc w:val="right"/>
                        <w:rPr>
                          <w:rFonts w:ascii="Cambria" w:hAnsi="Cambria"/>
                          <w:color w:val="FFFFFF"/>
                          <w:sz w:val="44"/>
                          <w:szCs w:val="44"/>
                          <w:lang w:val="nl-NL"/>
                        </w:rPr>
                      </w:pPr>
                      <w:r w:rsidRPr="0002689B">
                        <w:rPr>
                          <w:rFonts w:ascii="Cambria" w:hAnsi="Cambria"/>
                          <w:sz w:val="44"/>
                          <w:szCs w:val="44"/>
                        </w:rPr>
                        <w:t xml:space="preserve">Mondriaan College Oss </w:t>
                      </w:r>
                    </w:p>
                  </w:txbxContent>
                </v:textbox>
                <w10:wrap anchorx="page" anchory="page"/>
              </v:rect>
            </w:pict>
          </mc:Fallback>
        </mc:AlternateContent>
      </w:r>
      <w:r w:rsidRPr="00FC4FFC">
        <w:rPr>
          <w:noProof/>
          <w:lang w:eastAsia="nl-NL" w:bidi="ar-SA"/>
        </w:rPr>
        <mc:AlternateContent>
          <mc:Choice Requires="wpg">
            <w:drawing>
              <wp:anchor distT="0" distB="0" distL="114300" distR="114300" simplePos="0" relativeHeight="251660288" behindDoc="0" locked="0" layoutInCell="0" allowOverlap="1" wp14:anchorId="17EBF32F" wp14:editId="51DD045A">
                <wp:simplePos x="0" y="0"/>
                <wp:positionH relativeFrom="page">
                  <wp:align>right</wp:align>
                </wp:positionH>
                <wp:positionV relativeFrom="page">
                  <wp:align>top</wp:align>
                </wp:positionV>
                <wp:extent cx="3019425" cy="10688320"/>
                <wp:effectExtent l="3175" t="0" r="127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329E1" w:rsidRPr="00366888" w:rsidRDefault="002329E1">
                              <w:pPr>
                                <w:pStyle w:val="Geenafstand"/>
                                <w:rPr>
                                  <w:rFonts w:ascii="Cambria" w:hAnsi="Cambria"/>
                                  <w:b/>
                                  <w:bCs/>
                                  <w:color w:val="FFFFFF"/>
                                  <w:sz w:val="96"/>
                                  <w:szCs w:val="96"/>
                                </w:rPr>
                              </w:pPr>
                              <w:r w:rsidRPr="00366888">
                                <w:rPr>
                                  <w:rFonts w:ascii="Cambria" w:hAnsi="Cambria"/>
                                  <w:b/>
                                  <w:bCs/>
                                  <w:sz w:val="96"/>
                                  <w:szCs w:val="96"/>
                                </w:rPr>
                                <w:t>20</w:t>
                              </w:r>
                              <w:r>
                                <w:rPr>
                                  <w:rFonts w:ascii="Cambria" w:hAnsi="Cambria"/>
                                  <w:b/>
                                  <w:bCs/>
                                  <w:sz w:val="96"/>
                                  <w:szCs w:val="96"/>
                                </w:rPr>
                                <w:t>13</w:t>
                              </w: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329E1" w:rsidRPr="00366888" w:rsidRDefault="002329E1">
                              <w:pPr>
                                <w:pStyle w:val="Geenafstand"/>
                                <w:spacing w:line="360" w:lineRule="auto"/>
                                <w:rPr>
                                  <w:color w:val="FFFFFF"/>
                                  <w:lang w:val="nl-NL"/>
                                </w:rPr>
                              </w:pPr>
                              <w:r>
                                <w:rPr>
                                  <w:lang w:val="nl-NL"/>
                                </w:rPr>
                                <w:t>Werkgroep Leermiddelenbeleid</w:t>
                              </w:r>
                            </w:p>
                            <w:p w:rsidR="002329E1" w:rsidRPr="00366888" w:rsidRDefault="002329E1">
                              <w:pPr>
                                <w:pStyle w:val="Geenafstand"/>
                                <w:spacing w:line="360" w:lineRule="auto"/>
                                <w:rPr>
                                  <w:color w:val="FFFFFF"/>
                                  <w:lang w:val="nl-NL"/>
                                </w:rPr>
                              </w:pPr>
                              <w:r w:rsidRPr="00366888">
                                <w:rPr>
                                  <w:lang w:val="nl-NL"/>
                                </w:rPr>
                                <w:t>M</w:t>
                              </w:r>
                              <w:r w:rsidR="00D946FC">
                                <w:rPr>
                                  <w:lang w:val="nl-NL"/>
                                </w:rPr>
                                <w:t>ondriaan College Oss, versie 0.3</w:t>
                              </w:r>
                            </w:p>
                            <w:p w:rsidR="002329E1" w:rsidRPr="00083166" w:rsidRDefault="00D946FC">
                              <w:pPr>
                                <w:pStyle w:val="Geenafstand"/>
                                <w:spacing w:line="360" w:lineRule="auto"/>
                                <w:rPr>
                                  <w:color w:val="FFFFFF"/>
                                  <w:lang w:val="nl-NL"/>
                                </w:rPr>
                              </w:pPr>
                              <w:r>
                                <w:rPr>
                                  <w:lang w:val="nl-NL"/>
                                </w:rPr>
                                <w:t>Maart 2013</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55pt;margin-top:0;width:237.75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9"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329E1" w:rsidRPr="00366888" w:rsidRDefault="002329E1">
                        <w:pPr>
                          <w:pStyle w:val="Geenafstand"/>
                          <w:rPr>
                            <w:rFonts w:ascii="Cambria" w:hAnsi="Cambria"/>
                            <w:b/>
                            <w:bCs/>
                            <w:color w:val="FFFFFF"/>
                            <w:sz w:val="96"/>
                            <w:szCs w:val="96"/>
                          </w:rPr>
                        </w:pPr>
                        <w:r w:rsidRPr="00366888">
                          <w:rPr>
                            <w:rFonts w:ascii="Cambria" w:hAnsi="Cambria"/>
                            <w:b/>
                            <w:bCs/>
                            <w:sz w:val="96"/>
                            <w:szCs w:val="96"/>
                          </w:rPr>
                          <w:t>20</w:t>
                        </w:r>
                        <w:r>
                          <w:rPr>
                            <w:rFonts w:ascii="Cambria" w:hAnsi="Cambria"/>
                            <w:b/>
                            <w:bCs/>
                            <w:sz w:val="96"/>
                            <w:szCs w:val="96"/>
                          </w:rPr>
                          <w:t>13</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2329E1" w:rsidRPr="00366888" w:rsidRDefault="002329E1">
                        <w:pPr>
                          <w:pStyle w:val="Geenafstand"/>
                          <w:spacing w:line="360" w:lineRule="auto"/>
                          <w:rPr>
                            <w:color w:val="FFFFFF"/>
                            <w:lang w:val="nl-NL"/>
                          </w:rPr>
                        </w:pPr>
                        <w:r>
                          <w:rPr>
                            <w:lang w:val="nl-NL"/>
                          </w:rPr>
                          <w:t>Werkgroep Leermiddelenbeleid</w:t>
                        </w:r>
                      </w:p>
                      <w:p w:rsidR="002329E1" w:rsidRPr="00366888" w:rsidRDefault="002329E1">
                        <w:pPr>
                          <w:pStyle w:val="Geenafstand"/>
                          <w:spacing w:line="360" w:lineRule="auto"/>
                          <w:rPr>
                            <w:color w:val="FFFFFF"/>
                            <w:lang w:val="nl-NL"/>
                          </w:rPr>
                        </w:pPr>
                        <w:r w:rsidRPr="00366888">
                          <w:rPr>
                            <w:lang w:val="nl-NL"/>
                          </w:rPr>
                          <w:t>M</w:t>
                        </w:r>
                        <w:r w:rsidR="00D946FC">
                          <w:rPr>
                            <w:lang w:val="nl-NL"/>
                          </w:rPr>
                          <w:t>ondriaan College Oss, versie 0.3</w:t>
                        </w:r>
                      </w:p>
                      <w:p w:rsidR="002329E1" w:rsidRPr="00083166" w:rsidRDefault="00D946FC">
                        <w:pPr>
                          <w:pStyle w:val="Geenafstand"/>
                          <w:spacing w:line="360" w:lineRule="auto"/>
                          <w:rPr>
                            <w:color w:val="FFFFFF"/>
                            <w:lang w:val="nl-NL"/>
                          </w:rPr>
                        </w:pPr>
                        <w:r>
                          <w:rPr>
                            <w:lang w:val="nl-NL"/>
                          </w:rPr>
                          <w:t>Maart 2013</w:t>
                        </w:r>
                      </w:p>
                    </w:txbxContent>
                  </v:textbox>
                </v:rect>
                <w10:wrap anchorx="page" anchory="page"/>
              </v:group>
            </w:pict>
          </mc:Fallback>
        </mc:AlternateContent>
      </w:r>
    </w:p>
    <w:p w:rsidR="00EF2BEB" w:rsidRPr="00FC4FFC" w:rsidRDefault="006F3109" w:rsidP="00175FC0">
      <w:r w:rsidRPr="00FC4FFC">
        <w:rPr>
          <w:noProof/>
          <w:lang w:eastAsia="nl-NL" w:bidi="ar-SA"/>
        </w:rPr>
        <w:drawing>
          <wp:anchor distT="0" distB="0" distL="114300" distR="114300" simplePos="0" relativeHeight="251661311" behindDoc="0" locked="0" layoutInCell="1" allowOverlap="1" wp14:anchorId="26FCC5F7" wp14:editId="4A436354">
            <wp:simplePos x="0" y="0"/>
            <wp:positionH relativeFrom="column">
              <wp:posOffset>1649730</wp:posOffset>
            </wp:positionH>
            <wp:positionV relativeFrom="paragraph">
              <wp:posOffset>2211705</wp:posOffset>
            </wp:positionV>
            <wp:extent cx="5010785" cy="3758565"/>
            <wp:effectExtent l="19050" t="0" r="0" b="0"/>
            <wp:wrapNone/>
            <wp:docPr id="10" name="Afbeelding 10" descr="http://www.toposscup.com/userpix/3_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osscup.com/userpix/3_school_1.jpg"/>
                    <pic:cNvPicPr>
                      <a:picLocks noChangeAspect="1" noChangeArrowheads="1"/>
                    </pic:cNvPicPr>
                  </pic:nvPicPr>
                  <pic:blipFill>
                    <a:blip r:embed="rId10" r:link="rId11" cstate="print"/>
                    <a:srcRect/>
                    <a:stretch>
                      <a:fillRect/>
                    </a:stretch>
                  </pic:blipFill>
                  <pic:spPr bwMode="auto">
                    <a:xfrm>
                      <a:off x="0" y="0"/>
                      <a:ext cx="5010785" cy="3758565"/>
                    </a:xfrm>
                    <a:prstGeom prst="rect">
                      <a:avLst/>
                    </a:prstGeom>
                    <a:noFill/>
                    <a:ln w="9525">
                      <a:noFill/>
                      <a:miter lim="800000"/>
                      <a:headEnd/>
                      <a:tailEnd/>
                    </a:ln>
                  </pic:spPr>
                </pic:pic>
              </a:graphicData>
            </a:graphic>
          </wp:anchor>
        </w:drawing>
      </w:r>
      <w:r w:rsidR="00EF2BEB" w:rsidRPr="00FC4FFC">
        <w:br w:type="page"/>
      </w:r>
      <w:bookmarkStart w:id="0" w:name="_GoBack"/>
      <w:bookmarkEnd w:id="0"/>
    </w:p>
    <w:p w:rsidR="00EF2BEB" w:rsidRPr="00FC4FFC" w:rsidRDefault="00EF2BEB">
      <w:pPr>
        <w:pStyle w:val="Kopvaninhoudsopgave"/>
      </w:pPr>
      <w:r w:rsidRPr="00FC4FFC">
        <w:lastRenderedPageBreak/>
        <w:t>Inhoud</w:t>
      </w:r>
    </w:p>
    <w:p w:rsidR="00D946FC" w:rsidRDefault="006A49FD">
      <w:pPr>
        <w:pStyle w:val="Inhopg1"/>
        <w:tabs>
          <w:tab w:val="left" w:pos="440"/>
          <w:tab w:val="right" w:leader="dot" w:pos="9062"/>
        </w:tabs>
        <w:rPr>
          <w:rFonts w:asciiTheme="minorHAnsi" w:eastAsiaTheme="minorEastAsia" w:hAnsiTheme="minorHAnsi" w:cstheme="minorBidi"/>
          <w:noProof/>
          <w:lang w:eastAsia="nl-NL" w:bidi="ar-SA"/>
        </w:rPr>
      </w:pPr>
      <w:r w:rsidRPr="00FC4FFC">
        <w:fldChar w:fldCharType="begin"/>
      </w:r>
      <w:r w:rsidR="00EF2BEB" w:rsidRPr="00FC4FFC">
        <w:instrText xml:space="preserve"> TOC \o "1-3" \h \z \u </w:instrText>
      </w:r>
      <w:r w:rsidRPr="00FC4FFC">
        <w:fldChar w:fldCharType="separate"/>
      </w:r>
      <w:hyperlink w:anchor="_Toc350889045" w:history="1">
        <w:r w:rsidR="00D946FC" w:rsidRPr="00C227F3">
          <w:rPr>
            <w:rStyle w:val="Hyperlink"/>
            <w:noProof/>
          </w:rPr>
          <w:t>1</w:t>
        </w:r>
        <w:r w:rsidR="00D946FC">
          <w:rPr>
            <w:rFonts w:asciiTheme="minorHAnsi" w:eastAsiaTheme="minorEastAsia" w:hAnsiTheme="minorHAnsi" w:cstheme="minorBidi"/>
            <w:noProof/>
            <w:lang w:eastAsia="nl-NL" w:bidi="ar-SA"/>
          </w:rPr>
          <w:tab/>
        </w:r>
        <w:r w:rsidR="00D946FC" w:rsidRPr="00C227F3">
          <w:rPr>
            <w:rStyle w:val="Hyperlink"/>
            <w:noProof/>
          </w:rPr>
          <w:t>Missie en doel</w:t>
        </w:r>
        <w:r w:rsidR="00D946FC">
          <w:rPr>
            <w:noProof/>
            <w:webHidden/>
          </w:rPr>
          <w:tab/>
        </w:r>
        <w:r w:rsidR="00D946FC">
          <w:rPr>
            <w:noProof/>
            <w:webHidden/>
          </w:rPr>
          <w:fldChar w:fldCharType="begin"/>
        </w:r>
        <w:r w:rsidR="00D946FC">
          <w:rPr>
            <w:noProof/>
            <w:webHidden/>
          </w:rPr>
          <w:instrText xml:space="preserve"> PAGEREF _Toc350889045 \h </w:instrText>
        </w:r>
        <w:r w:rsidR="00D946FC">
          <w:rPr>
            <w:noProof/>
            <w:webHidden/>
          </w:rPr>
        </w:r>
        <w:r w:rsidR="00D946FC">
          <w:rPr>
            <w:noProof/>
            <w:webHidden/>
          </w:rPr>
          <w:fldChar w:fldCharType="separate"/>
        </w:r>
        <w:r w:rsidR="00D946FC">
          <w:rPr>
            <w:noProof/>
            <w:webHidden/>
          </w:rPr>
          <w:t>6</w:t>
        </w:r>
        <w:r w:rsidR="00D946FC">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46" w:history="1">
        <w:r w:rsidRPr="00C227F3">
          <w:rPr>
            <w:rStyle w:val="Hyperlink"/>
            <w:noProof/>
          </w:rPr>
          <w:t>1.1</w:t>
        </w:r>
        <w:r>
          <w:rPr>
            <w:rFonts w:asciiTheme="minorHAnsi" w:eastAsiaTheme="minorEastAsia" w:hAnsiTheme="minorHAnsi" w:cstheme="minorBidi"/>
            <w:noProof/>
            <w:lang w:eastAsia="nl-NL" w:bidi="ar-SA"/>
          </w:rPr>
          <w:tab/>
        </w:r>
        <w:r w:rsidRPr="00C227F3">
          <w:rPr>
            <w:rStyle w:val="Hyperlink"/>
            <w:noProof/>
          </w:rPr>
          <w:t>Missie</w:t>
        </w:r>
        <w:r>
          <w:rPr>
            <w:noProof/>
            <w:webHidden/>
          </w:rPr>
          <w:tab/>
        </w:r>
        <w:r>
          <w:rPr>
            <w:noProof/>
            <w:webHidden/>
          </w:rPr>
          <w:fldChar w:fldCharType="begin"/>
        </w:r>
        <w:r>
          <w:rPr>
            <w:noProof/>
            <w:webHidden/>
          </w:rPr>
          <w:instrText xml:space="preserve"> PAGEREF _Toc350889046 \h </w:instrText>
        </w:r>
        <w:r>
          <w:rPr>
            <w:noProof/>
            <w:webHidden/>
          </w:rPr>
        </w:r>
        <w:r>
          <w:rPr>
            <w:noProof/>
            <w:webHidden/>
          </w:rPr>
          <w:fldChar w:fldCharType="separate"/>
        </w:r>
        <w:r>
          <w:rPr>
            <w:noProof/>
            <w:webHidden/>
          </w:rPr>
          <w:t>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47" w:history="1">
        <w:r w:rsidRPr="00C227F3">
          <w:rPr>
            <w:rStyle w:val="Hyperlink"/>
            <w:noProof/>
          </w:rPr>
          <w:t>1.2</w:t>
        </w:r>
        <w:r>
          <w:rPr>
            <w:rFonts w:asciiTheme="minorHAnsi" w:eastAsiaTheme="minorEastAsia" w:hAnsiTheme="minorHAnsi" w:cstheme="minorBidi"/>
            <w:noProof/>
            <w:lang w:eastAsia="nl-NL" w:bidi="ar-SA"/>
          </w:rPr>
          <w:tab/>
        </w:r>
        <w:r w:rsidRPr="00C227F3">
          <w:rPr>
            <w:rStyle w:val="Hyperlink"/>
            <w:noProof/>
          </w:rPr>
          <w:t>Doel van de school</w:t>
        </w:r>
        <w:r>
          <w:rPr>
            <w:noProof/>
            <w:webHidden/>
          </w:rPr>
          <w:tab/>
        </w:r>
        <w:r>
          <w:rPr>
            <w:noProof/>
            <w:webHidden/>
          </w:rPr>
          <w:fldChar w:fldCharType="begin"/>
        </w:r>
        <w:r>
          <w:rPr>
            <w:noProof/>
            <w:webHidden/>
          </w:rPr>
          <w:instrText xml:space="preserve"> PAGEREF _Toc350889047 \h </w:instrText>
        </w:r>
        <w:r>
          <w:rPr>
            <w:noProof/>
            <w:webHidden/>
          </w:rPr>
        </w:r>
        <w:r>
          <w:rPr>
            <w:noProof/>
            <w:webHidden/>
          </w:rPr>
          <w:fldChar w:fldCharType="separate"/>
        </w:r>
        <w:r>
          <w:rPr>
            <w:noProof/>
            <w:webHidden/>
          </w:rPr>
          <w:t>6</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48" w:history="1">
        <w:r w:rsidRPr="00C227F3">
          <w:rPr>
            <w:rStyle w:val="Hyperlink"/>
            <w:noProof/>
          </w:rPr>
          <w:t>2</w:t>
        </w:r>
        <w:r>
          <w:rPr>
            <w:rFonts w:asciiTheme="minorHAnsi" w:eastAsiaTheme="minorEastAsia" w:hAnsiTheme="minorHAnsi" w:cstheme="minorBidi"/>
            <w:noProof/>
            <w:lang w:eastAsia="nl-NL" w:bidi="ar-SA"/>
          </w:rPr>
          <w:tab/>
        </w:r>
        <w:r w:rsidRPr="00C227F3">
          <w:rPr>
            <w:rStyle w:val="Hyperlink"/>
            <w:noProof/>
          </w:rPr>
          <w:t>Toekomstige strategische intentie</w:t>
        </w:r>
        <w:r>
          <w:rPr>
            <w:noProof/>
            <w:webHidden/>
          </w:rPr>
          <w:tab/>
        </w:r>
        <w:r>
          <w:rPr>
            <w:noProof/>
            <w:webHidden/>
          </w:rPr>
          <w:fldChar w:fldCharType="begin"/>
        </w:r>
        <w:r>
          <w:rPr>
            <w:noProof/>
            <w:webHidden/>
          </w:rPr>
          <w:instrText xml:space="preserve"> PAGEREF _Toc350889048 \h </w:instrText>
        </w:r>
        <w:r>
          <w:rPr>
            <w:noProof/>
            <w:webHidden/>
          </w:rPr>
        </w:r>
        <w:r>
          <w:rPr>
            <w:noProof/>
            <w:webHidden/>
          </w:rPr>
          <w:fldChar w:fldCharType="separate"/>
        </w:r>
        <w:r>
          <w:rPr>
            <w:noProof/>
            <w:webHidden/>
          </w:rPr>
          <w:t>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49" w:history="1">
        <w:r w:rsidRPr="00C227F3">
          <w:rPr>
            <w:rStyle w:val="Hyperlink"/>
            <w:noProof/>
          </w:rPr>
          <w:t>2.1</w:t>
        </w:r>
        <w:r>
          <w:rPr>
            <w:rFonts w:asciiTheme="minorHAnsi" w:eastAsiaTheme="minorEastAsia" w:hAnsiTheme="minorHAnsi" w:cstheme="minorBidi"/>
            <w:noProof/>
            <w:lang w:eastAsia="nl-NL" w:bidi="ar-SA"/>
          </w:rPr>
          <w:tab/>
        </w:r>
        <w:r w:rsidRPr="00C227F3">
          <w:rPr>
            <w:rStyle w:val="Hyperlink"/>
            <w:noProof/>
          </w:rPr>
          <w:t>De zeven zekerheden van het Mondriaan College</w:t>
        </w:r>
        <w:r>
          <w:rPr>
            <w:noProof/>
            <w:webHidden/>
          </w:rPr>
          <w:tab/>
        </w:r>
        <w:r>
          <w:rPr>
            <w:noProof/>
            <w:webHidden/>
          </w:rPr>
          <w:fldChar w:fldCharType="begin"/>
        </w:r>
        <w:r>
          <w:rPr>
            <w:noProof/>
            <w:webHidden/>
          </w:rPr>
          <w:instrText xml:space="preserve"> PAGEREF _Toc350889049 \h </w:instrText>
        </w:r>
        <w:r>
          <w:rPr>
            <w:noProof/>
            <w:webHidden/>
          </w:rPr>
        </w:r>
        <w:r>
          <w:rPr>
            <w:noProof/>
            <w:webHidden/>
          </w:rPr>
          <w:fldChar w:fldCharType="separate"/>
        </w:r>
        <w:r>
          <w:rPr>
            <w:noProof/>
            <w:webHidden/>
          </w:rPr>
          <w:t>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0" w:history="1">
        <w:r w:rsidRPr="00C227F3">
          <w:rPr>
            <w:rStyle w:val="Hyperlink"/>
            <w:noProof/>
          </w:rPr>
          <w:t>2.2</w:t>
        </w:r>
        <w:r>
          <w:rPr>
            <w:rFonts w:asciiTheme="minorHAnsi" w:eastAsiaTheme="minorEastAsia" w:hAnsiTheme="minorHAnsi" w:cstheme="minorBidi"/>
            <w:noProof/>
            <w:lang w:eastAsia="nl-NL" w:bidi="ar-SA"/>
          </w:rPr>
          <w:tab/>
        </w:r>
        <w:r w:rsidRPr="00C227F3">
          <w:rPr>
            <w:rStyle w:val="Hyperlink"/>
            <w:noProof/>
          </w:rPr>
          <w:t>Ambities</w:t>
        </w:r>
        <w:r>
          <w:rPr>
            <w:noProof/>
            <w:webHidden/>
          </w:rPr>
          <w:tab/>
        </w:r>
        <w:r>
          <w:rPr>
            <w:noProof/>
            <w:webHidden/>
          </w:rPr>
          <w:fldChar w:fldCharType="begin"/>
        </w:r>
        <w:r>
          <w:rPr>
            <w:noProof/>
            <w:webHidden/>
          </w:rPr>
          <w:instrText xml:space="preserve"> PAGEREF _Toc350889050 \h </w:instrText>
        </w:r>
        <w:r>
          <w:rPr>
            <w:noProof/>
            <w:webHidden/>
          </w:rPr>
        </w:r>
        <w:r>
          <w:rPr>
            <w:noProof/>
            <w:webHidden/>
          </w:rPr>
          <w:fldChar w:fldCharType="separate"/>
        </w:r>
        <w:r>
          <w:rPr>
            <w:noProof/>
            <w:webHidden/>
          </w:rPr>
          <w:t>7</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1" w:history="1">
        <w:r w:rsidRPr="00C227F3">
          <w:rPr>
            <w:rStyle w:val="Hyperlink"/>
            <w:noProof/>
          </w:rPr>
          <w:t>2.3</w:t>
        </w:r>
        <w:r>
          <w:rPr>
            <w:rFonts w:asciiTheme="minorHAnsi" w:eastAsiaTheme="minorEastAsia" w:hAnsiTheme="minorHAnsi" w:cstheme="minorBidi"/>
            <w:noProof/>
            <w:lang w:eastAsia="nl-NL" w:bidi="ar-SA"/>
          </w:rPr>
          <w:tab/>
        </w:r>
        <w:r w:rsidRPr="00C227F3">
          <w:rPr>
            <w:rStyle w:val="Hyperlink"/>
            <w:noProof/>
          </w:rPr>
          <w:t>Richtinggevende uitspraken</w:t>
        </w:r>
        <w:r>
          <w:rPr>
            <w:noProof/>
            <w:webHidden/>
          </w:rPr>
          <w:tab/>
        </w:r>
        <w:r>
          <w:rPr>
            <w:noProof/>
            <w:webHidden/>
          </w:rPr>
          <w:fldChar w:fldCharType="begin"/>
        </w:r>
        <w:r>
          <w:rPr>
            <w:noProof/>
            <w:webHidden/>
          </w:rPr>
          <w:instrText xml:space="preserve"> PAGEREF _Toc350889051 \h </w:instrText>
        </w:r>
        <w:r>
          <w:rPr>
            <w:noProof/>
            <w:webHidden/>
          </w:rPr>
        </w:r>
        <w:r>
          <w:rPr>
            <w:noProof/>
            <w:webHidden/>
          </w:rPr>
          <w:fldChar w:fldCharType="separate"/>
        </w:r>
        <w:r>
          <w:rPr>
            <w:noProof/>
            <w:webHidden/>
          </w:rPr>
          <w:t>8</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52" w:history="1">
        <w:r w:rsidRPr="00C227F3">
          <w:rPr>
            <w:rStyle w:val="Hyperlink"/>
            <w:noProof/>
          </w:rPr>
          <w:t>3</w:t>
        </w:r>
        <w:r>
          <w:rPr>
            <w:rFonts w:asciiTheme="minorHAnsi" w:eastAsiaTheme="minorEastAsia" w:hAnsiTheme="minorHAnsi" w:cstheme="minorBidi"/>
            <w:noProof/>
            <w:lang w:eastAsia="nl-NL" w:bidi="ar-SA"/>
          </w:rPr>
          <w:tab/>
        </w:r>
        <w:r w:rsidRPr="00C227F3">
          <w:rPr>
            <w:rStyle w:val="Hyperlink"/>
            <w:noProof/>
          </w:rPr>
          <w:t>Leermiddelen</w:t>
        </w:r>
        <w:r>
          <w:rPr>
            <w:noProof/>
            <w:webHidden/>
          </w:rPr>
          <w:tab/>
        </w:r>
        <w:r>
          <w:rPr>
            <w:noProof/>
            <w:webHidden/>
          </w:rPr>
          <w:fldChar w:fldCharType="begin"/>
        </w:r>
        <w:r>
          <w:rPr>
            <w:noProof/>
            <w:webHidden/>
          </w:rPr>
          <w:instrText xml:space="preserve"> PAGEREF _Toc350889052 \h </w:instrText>
        </w:r>
        <w:r>
          <w:rPr>
            <w:noProof/>
            <w:webHidden/>
          </w:rPr>
        </w:r>
        <w:r>
          <w:rPr>
            <w:noProof/>
            <w:webHidden/>
          </w:rPr>
          <w:fldChar w:fldCharType="separate"/>
        </w:r>
        <w:r>
          <w:rPr>
            <w:noProof/>
            <w:webHidden/>
          </w:rPr>
          <w:t>11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3" w:history="1">
        <w:r w:rsidRPr="00C227F3">
          <w:rPr>
            <w:rStyle w:val="Hyperlink"/>
            <w:noProof/>
          </w:rPr>
          <w:t>3.1</w:t>
        </w:r>
        <w:r>
          <w:rPr>
            <w:rFonts w:asciiTheme="minorHAnsi" w:eastAsiaTheme="minorEastAsia" w:hAnsiTheme="minorHAnsi" w:cstheme="minorBidi"/>
            <w:noProof/>
            <w:lang w:eastAsia="nl-NL" w:bidi="ar-SA"/>
          </w:rPr>
          <w:tab/>
        </w:r>
        <w:r w:rsidRPr="00C227F3">
          <w:rPr>
            <w:rStyle w:val="Hyperlink"/>
            <w:noProof/>
          </w:rPr>
          <w:t>Kwaliteit leermateriaal</w:t>
        </w:r>
        <w:r>
          <w:rPr>
            <w:noProof/>
            <w:webHidden/>
          </w:rPr>
          <w:tab/>
        </w:r>
        <w:r>
          <w:rPr>
            <w:noProof/>
            <w:webHidden/>
          </w:rPr>
          <w:fldChar w:fldCharType="begin"/>
        </w:r>
        <w:r>
          <w:rPr>
            <w:noProof/>
            <w:webHidden/>
          </w:rPr>
          <w:instrText xml:space="preserve"> PAGEREF _Toc350889053 \h </w:instrText>
        </w:r>
        <w:r>
          <w:rPr>
            <w:noProof/>
            <w:webHidden/>
          </w:rPr>
        </w:r>
        <w:r>
          <w:rPr>
            <w:noProof/>
            <w:webHidden/>
          </w:rPr>
          <w:fldChar w:fldCharType="separate"/>
        </w:r>
        <w:r>
          <w:rPr>
            <w:noProof/>
            <w:webHidden/>
          </w:rPr>
          <w:t>11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4" w:history="1">
        <w:r w:rsidRPr="00C227F3">
          <w:rPr>
            <w:rStyle w:val="Hyperlink"/>
            <w:noProof/>
          </w:rPr>
          <w:t>3.2</w:t>
        </w:r>
        <w:r>
          <w:rPr>
            <w:rFonts w:asciiTheme="minorHAnsi" w:eastAsiaTheme="minorEastAsia" w:hAnsiTheme="minorHAnsi" w:cstheme="minorBidi"/>
            <w:noProof/>
            <w:lang w:eastAsia="nl-NL" w:bidi="ar-SA"/>
          </w:rPr>
          <w:tab/>
        </w:r>
        <w:r w:rsidRPr="00C227F3">
          <w:rPr>
            <w:rStyle w:val="Hyperlink"/>
            <w:noProof/>
          </w:rPr>
          <w:t>Verhouding boeken – digitaal leermateriaal</w:t>
        </w:r>
        <w:r>
          <w:rPr>
            <w:noProof/>
            <w:webHidden/>
          </w:rPr>
          <w:tab/>
        </w:r>
        <w:r>
          <w:rPr>
            <w:noProof/>
            <w:webHidden/>
          </w:rPr>
          <w:fldChar w:fldCharType="begin"/>
        </w:r>
        <w:r>
          <w:rPr>
            <w:noProof/>
            <w:webHidden/>
          </w:rPr>
          <w:instrText xml:space="preserve"> PAGEREF _Toc350889054 \h </w:instrText>
        </w:r>
        <w:r>
          <w:rPr>
            <w:noProof/>
            <w:webHidden/>
          </w:rPr>
        </w:r>
        <w:r>
          <w:rPr>
            <w:noProof/>
            <w:webHidden/>
          </w:rPr>
          <w:fldChar w:fldCharType="separate"/>
        </w:r>
        <w:r>
          <w:rPr>
            <w:noProof/>
            <w:webHidden/>
          </w:rPr>
          <w:t>11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5" w:history="1">
        <w:r w:rsidRPr="00C227F3">
          <w:rPr>
            <w:rStyle w:val="Hyperlink"/>
            <w:noProof/>
          </w:rPr>
          <w:t>3.3</w:t>
        </w:r>
        <w:r>
          <w:rPr>
            <w:rFonts w:asciiTheme="minorHAnsi" w:eastAsiaTheme="minorEastAsia" w:hAnsiTheme="minorHAnsi" w:cstheme="minorBidi"/>
            <w:noProof/>
            <w:lang w:eastAsia="nl-NL" w:bidi="ar-SA"/>
          </w:rPr>
          <w:tab/>
        </w:r>
        <w:r w:rsidRPr="00C227F3">
          <w:rPr>
            <w:rStyle w:val="Hyperlink"/>
            <w:noProof/>
          </w:rPr>
          <w:t>Keuzevrijheid secties bij keuze voor (digitaal) leermateriaal</w:t>
        </w:r>
        <w:r>
          <w:rPr>
            <w:noProof/>
            <w:webHidden/>
          </w:rPr>
          <w:tab/>
        </w:r>
        <w:r>
          <w:rPr>
            <w:noProof/>
            <w:webHidden/>
          </w:rPr>
          <w:fldChar w:fldCharType="begin"/>
        </w:r>
        <w:r>
          <w:rPr>
            <w:noProof/>
            <w:webHidden/>
          </w:rPr>
          <w:instrText xml:space="preserve"> PAGEREF _Toc350889055 \h </w:instrText>
        </w:r>
        <w:r>
          <w:rPr>
            <w:noProof/>
            <w:webHidden/>
          </w:rPr>
        </w:r>
        <w:r>
          <w:rPr>
            <w:noProof/>
            <w:webHidden/>
          </w:rPr>
          <w:fldChar w:fldCharType="separate"/>
        </w:r>
        <w:r>
          <w:rPr>
            <w:noProof/>
            <w:webHidden/>
          </w:rPr>
          <w:t>12</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6" w:history="1">
        <w:r w:rsidRPr="00C227F3">
          <w:rPr>
            <w:rStyle w:val="Hyperlink"/>
            <w:noProof/>
          </w:rPr>
          <w:t>3.4</w:t>
        </w:r>
        <w:r>
          <w:rPr>
            <w:rFonts w:asciiTheme="minorHAnsi" w:eastAsiaTheme="minorEastAsia" w:hAnsiTheme="minorHAnsi" w:cstheme="minorBidi"/>
            <w:noProof/>
            <w:lang w:eastAsia="nl-NL" w:bidi="ar-SA"/>
          </w:rPr>
          <w:tab/>
        </w:r>
        <w:r w:rsidRPr="00C227F3">
          <w:rPr>
            <w:rStyle w:val="Hyperlink"/>
            <w:noProof/>
          </w:rPr>
          <w:t>Omgang met digitaal leermateriaal</w:t>
        </w:r>
        <w:r>
          <w:rPr>
            <w:noProof/>
            <w:webHidden/>
          </w:rPr>
          <w:tab/>
        </w:r>
        <w:r>
          <w:rPr>
            <w:noProof/>
            <w:webHidden/>
          </w:rPr>
          <w:fldChar w:fldCharType="begin"/>
        </w:r>
        <w:r>
          <w:rPr>
            <w:noProof/>
            <w:webHidden/>
          </w:rPr>
          <w:instrText xml:space="preserve"> PAGEREF _Toc350889056 \h </w:instrText>
        </w:r>
        <w:r>
          <w:rPr>
            <w:noProof/>
            <w:webHidden/>
          </w:rPr>
        </w:r>
        <w:r>
          <w:rPr>
            <w:noProof/>
            <w:webHidden/>
          </w:rPr>
          <w:fldChar w:fldCharType="separate"/>
        </w:r>
        <w:r>
          <w:rPr>
            <w:noProof/>
            <w:webHidden/>
          </w:rPr>
          <w:t>12</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7" w:history="1">
        <w:r w:rsidRPr="00C227F3">
          <w:rPr>
            <w:rStyle w:val="Hyperlink"/>
            <w:noProof/>
          </w:rPr>
          <w:t>3.5</w:t>
        </w:r>
        <w:r>
          <w:rPr>
            <w:rFonts w:asciiTheme="minorHAnsi" w:eastAsiaTheme="minorEastAsia" w:hAnsiTheme="minorHAnsi" w:cstheme="minorBidi"/>
            <w:noProof/>
            <w:lang w:eastAsia="nl-NL" w:bidi="ar-SA"/>
          </w:rPr>
          <w:tab/>
        </w:r>
        <w:r w:rsidRPr="00C227F3">
          <w:rPr>
            <w:rStyle w:val="Hyperlink"/>
            <w:noProof/>
          </w:rPr>
          <w:t>Aspecten leermateriaal</w:t>
        </w:r>
        <w:r>
          <w:rPr>
            <w:noProof/>
            <w:webHidden/>
          </w:rPr>
          <w:tab/>
        </w:r>
        <w:r>
          <w:rPr>
            <w:noProof/>
            <w:webHidden/>
          </w:rPr>
          <w:fldChar w:fldCharType="begin"/>
        </w:r>
        <w:r>
          <w:rPr>
            <w:noProof/>
            <w:webHidden/>
          </w:rPr>
          <w:instrText xml:space="preserve"> PAGEREF _Toc350889057 \h </w:instrText>
        </w:r>
        <w:r>
          <w:rPr>
            <w:noProof/>
            <w:webHidden/>
          </w:rPr>
        </w:r>
        <w:r>
          <w:rPr>
            <w:noProof/>
            <w:webHidden/>
          </w:rPr>
          <w:fldChar w:fldCharType="separate"/>
        </w:r>
        <w:r>
          <w:rPr>
            <w:noProof/>
            <w:webHidden/>
          </w:rPr>
          <w:t>13</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58" w:history="1">
        <w:r w:rsidRPr="00C227F3">
          <w:rPr>
            <w:rStyle w:val="Hyperlink"/>
            <w:noProof/>
          </w:rPr>
          <w:t>3.6</w:t>
        </w:r>
        <w:r>
          <w:rPr>
            <w:rFonts w:asciiTheme="minorHAnsi" w:eastAsiaTheme="minorEastAsia" w:hAnsiTheme="minorHAnsi" w:cstheme="minorBidi"/>
            <w:noProof/>
            <w:lang w:eastAsia="nl-NL" w:bidi="ar-SA"/>
          </w:rPr>
          <w:tab/>
        </w:r>
        <w:r w:rsidRPr="00C227F3">
          <w:rPr>
            <w:rStyle w:val="Hyperlink"/>
            <w:noProof/>
          </w:rPr>
          <w:t>Inzet ICT / devices</w:t>
        </w:r>
        <w:r>
          <w:rPr>
            <w:noProof/>
            <w:webHidden/>
          </w:rPr>
          <w:tab/>
        </w:r>
        <w:r>
          <w:rPr>
            <w:noProof/>
            <w:webHidden/>
          </w:rPr>
          <w:fldChar w:fldCharType="begin"/>
        </w:r>
        <w:r>
          <w:rPr>
            <w:noProof/>
            <w:webHidden/>
          </w:rPr>
          <w:instrText xml:space="preserve"> PAGEREF _Toc350889058 \h </w:instrText>
        </w:r>
        <w:r>
          <w:rPr>
            <w:noProof/>
            <w:webHidden/>
          </w:rPr>
        </w:r>
        <w:r>
          <w:rPr>
            <w:noProof/>
            <w:webHidden/>
          </w:rPr>
          <w:fldChar w:fldCharType="separate"/>
        </w:r>
        <w:r>
          <w:rPr>
            <w:noProof/>
            <w:webHidden/>
          </w:rPr>
          <w:t>13</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59" w:history="1">
        <w:r w:rsidRPr="00C227F3">
          <w:rPr>
            <w:rStyle w:val="Hyperlink"/>
            <w:rFonts w:cstheme="minorHAnsi"/>
            <w:noProof/>
          </w:rPr>
          <w:t>3.6.1</w:t>
        </w:r>
        <w:r>
          <w:rPr>
            <w:rFonts w:asciiTheme="minorHAnsi" w:eastAsiaTheme="minorEastAsia" w:hAnsiTheme="minorHAnsi" w:cstheme="minorBidi"/>
            <w:noProof/>
            <w:lang w:eastAsia="nl-NL" w:bidi="ar-SA"/>
          </w:rPr>
          <w:tab/>
        </w:r>
        <w:r w:rsidRPr="00C227F3">
          <w:rPr>
            <w:rStyle w:val="Hyperlink"/>
            <w:rFonts w:cstheme="minorHAnsi"/>
            <w:noProof/>
          </w:rPr>
          <w:t>Digibord</w:t>
        </w:r>
        <w:r>
          <w:rPr>
            <w:noProof/>
            <w:webHidden/>
          </w:rPr>
          <w:tab/>
        </w:r>
        <w:r>
          <w:rPr>
            <w:noProof/>
            <w:webHidden/>
          </w:rPr>
          <w:fldChar w:fldCharType="begin"/>
        </w:r>
        <w:r>
          <w:rPr>
            <w:noProof/>
            <w:webHidden/>
          </w:rPr>
          <w:instrText xml:space="preserve"> PAGEREF _Toc350889059 \h </w:instrText>
        </w:r>
        <w:r>
          <w:rPr>
            <w:noProof/>
            <w:webHidden/>
          </w:rPr>
        </w:r>
        <w:r>
          <w:rPr>
            <w:noProof/>
            <w:webHidden/>
          </w:rPr>
          <w:fldChar w:fldCharType="separate"/>
        </w:r>
        <w:r>
          <w:rPr>
            <w:noProof/>
            <w:webHidden/>
          </w:rPr>
          <w:t>14</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0" w:history="1">
        <w:r w:rsidRPr="00C227F3">
          <w:rPr>
            <w:rStyle w:val="Hyperlink"/>
            <w:rFonts w:cstheme="minorHAnsi"/>
            <w:noProof/>
          </w:rPr>
          <w:t>3.6.2</w:t>
        </w:r>
        <w:r>
          <w:rPr>
            <w:rFonts w:asciiTheme="minorHAnsi" w:eastAsiaTheme="minorEastAsia" w:hAnsiTheme="minorHAnsi" w:cstheme="minorBidi"/>
            <w:noProof/>
            <w:lang w:eastAsia="nl-NL" w:bidi="ar-SA"/>
          </w:rPr>
          <w:tab/>
        </w:r>
        <w:r w:rsidRPr="00C227F3">
          <w:rPr>
            <w:rStyle w:val="Hyperlink"/>
            <w:rFonts w:cstheme="minorHAnsi"/>
            <w:noProof/>
          </w:rPr>
          <w:t>Elo</w:t>
        </w:r>
        <w:r>
          <w:rPr>
            <w:noProof/>
            <w:webHidden/>
          </w:rPr>
          <w:tab/>
        </w:r>
        <w:r>
          <w:rPr>
            <w:noProof/>
            <w:webHidden/>
          </w:rPr>
          <w:fldChar w:fldCharType="begin"/>
        </w:r>
        <w:r>
          <w:rPr>
            <w:noProof/>
            <w:webHidden/>
          </w:rPr>
          <w:instrText xml:space="preserve"> PAGEREF _Toc350889060 \h </w:instrText>
        </w:r>
        <w:r>
          <w:rPr>
            <w:noProof/>
            <w:webHidden/>
          </w:rPr>
        </w:r>
        <w:r>
          <w:rPr>
            <w:noProof/>
            <w:webHidden/>
          </w:rPr>
          <w:fldChar w:fldCharType="separate"/>
        </w:r>
        <w:r>
          <w:rPr>
            <w:noProof/>
            <w:webHidden/>
          </w:rPr>
          <w:t>14</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1" w:history="1">
        <w:r w:rsidRPr="00C227F3">
          <w:rPr>
            <w:rStyle w:val="Hyperlink"/>
            <w:rFonts w:cstheme="minorHAnsi"/>
            <w:noProof/>
          </w:rPr>
          <w:t>3.6.3</w:t>
        </w:r>
        <w:r>
          <w:rPr>
            <w:rFonts w:asciiTheme="minorHAnsi" w:eastAsiaTheme="minorEastAsia" w:hAnsiTheme="minorHAnsi" w:cstheme="minorBidi"/>
            <w:noProof/>
            <w:lang w:eastAsia="nl-NL" w:bidi="ar-SA"/>
          </w:rPr>
          <w:tab/>
        </w:r>
        <w:r w:rsidRPr="00C227F3">
          <w:rPr>
            <w:rStyle w:val="Hyperlink"/>
            <w:rFonts w:cstheme="minorHAnsi"/>
            <w:noProof/>
          </w:rPr>
          <w:t>PC’s, randapparatuur en netwerk</w:t>
        </w:r>
        <w:r>
          <w:rPr>
            <w:noProof/>
            <w:webHidden/>
          </w:rPr>
          <w:tab/>
        </w:r>
        <w:r>
          <w:rPr>
            <w:noProof/>
            <w:webHidden/>
          </w:rPr>
          <w:fldChar w:fldCharType="begin"/>
        </w:r>
        <w:r>
          <w:rPr>
            <w:noProof/>
            <w:webHidden/>
          </w:rPr>
          <w:instrText xml:space="preserve"> PAGEREF _Toc350889061 \h </w:instrText>
        </w:r>
        <w:r>
          <w:rPr>
            <w:noProof/>
            <w:webHidden/>
          </w:rPr>
        </w:r>
        <w:r>
          <w:rPr>
            <w:noProof/>
            <w:webHidden/>
          </w:rPr>
          <w:fldChar w:fldCharType="separate"/>
        </w:r>
        <w:r>
          <w:rPr>
            <w:noProof/>
            <w:webHidden/>
          </w:rPr>
          <w:t>16</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2" w:history="1">
        <w:r w:rsidRPr="00C227F3">
          <w:rPr>
            <w:rStyle w:val="Hyperlink"/>
            <w:rFonts w:cstheme="minorHAnsi"/>
            <w:noProof/>
          </w:rPr>
          <w:t>3.6.4</w:t>
        </w:r>
        <w:r>
          <w:rPr>
            <w:rFonts w:asciiTheme="minorHAnsi" w:eastAsiaTheme="minorEastAsia" w:hAnsiTheme="minorHAnsi" w:cstheme="minorBidi"/>
            <w:noProof/>
            <w:lang w:eastAsia="nl-NL" w:bidi="ar-SA"/>
          </w:rPr>
          <w:tab/>
        </w:r>
        <w:r w:rsidRPr="00C227F3">
          <w:rPr>
            <w:rStyle w:val="Hyperlink"/>
            <w:rFonts w:cstheme="minorHAnsi"/>
            <w:noProof/>
          </w:rPr>
          <w:t>Serverbased versus internetbased</w:t>
        </w:r>
        <w:r>
          <w:rPr>
            <w:noProof/>
            <w:webHidden/>
          </w:rPr>
          <w:tab/>
        </w:r>
        <w:r>
          <w:rPr>
            <w:noProof/>
            <w:webHidden/>
          </w:rPr>
          <w:fldChar w:fldCharType="begin"/>
        </w:r>
        <w:r>
          <w:rPr>
            <w:noProof/>
            <w:webHidden/>
          </w:rPr>
          <w:instrText xml:space="preserve"> PAGEREF _Toc350889062 \h </w:instrText>
        </w:r>
        <w:r>
          <w:rPr>
            <w:noProof/>
            <w:webHidden/>
          </w:rPr>
        </w:r>
        <w:r>
          <w:rPr>
            <w:noProof/>
            <w:webHidden/>
          </w:rPr>
          <w:fldChar w:fldCharType="separate"/>
        </w:r>
        <w:r>
          <w:rPr>
            <w:noProof/>
            <w:webHidden/>
          </w:rPr>
          <w:t>17</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63" w:history="1">
        <w:r w:rsidRPr="00C227F3">
          <w:rPr>
            <w:rStyle w:val="Hyperlink"/>
            <w:noProof/>
          </w:rPr>
          <w:t>4</w:t>
        </w:r>
        <w:r>
          <w:rPr>
            <w:rFonts w:asciiTheme="minorHAnsi" w:eastAsiaTheme="minorEastAsia" w:hAnsiTheme="minorHAnsi" w:cstheme="minorBidi"/>
            <w:noProof/>
            <w:lang w:eastAsia="nl-NL" w:bidi="ar-SA"/>
          </w:rPr>
          <w:tab/>
        </w:r>
        <w:r w:rsidRPr="00C227F3">
          <w:rPr>
            <w:rStyle w:val="Hyperlink"/>
            <w:noProof/>
          </w:rPr>
          <w:t>Onderwijsleerportret in 2017</w:t>
        </w:r>
        <w:r>
          <w:rPr>
            <w:noProof/>
            <w:webHidden/>
          </w:rPr>
          <w:tab/>
        </w:r>
        <w:r>
          <w:rPr>
            <w:noProof/>
            <w:webHidden/>
          </w:rPr>
          <w:fldChar w:fldCharType="begin"/>
        </w:r>
        <w:r>
          <w:rPr>
            <w:noProof/>
            <w:webHidden/>
          </w:rPr>
          <w:instrText xml:space="preserve"> PAGEREF _Toc350889063 \h </w:instrText>
        </w:r>
        <w:r>
          <w:rPr>
            <w:noProof/>
            <w:webHidden/>
          </w:rPr>
        </w:r>
        <w:r>
          <w:rPr>
            <w:noProof/>
            <w:webHidden/>
          </w:rPr>
          <w:fldChar w:fldCharType="separate"/>
        </w:r>
        <w:r>
          <w:rPr>
            <w:noProof/>
            <w:webHidden/>
          </w:rPr>
          <w:t>17</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64" w:history="1">
        <w:r w:rsidRPr="00C227F3">
          <w:rPr>
            <w:rStyle w:val="Hyperlink"/>
            <w:noProof/>
          </w:rPr>
          <w:t>4.1</w:t>
        </w:r>
        <w:r>
          <w:rPr>
            <w:rFonts w:asciiTheme="minorHAnsi" w:eastAsiaTheme="minorEastAsia" w:hAnsiTheme="minorHAnsi" w:cstheme="minorBidi"/>
            <w:noProof/>
            <w:lang w:eastAsia="nl-NL" w:bidi="ar-SA"/>
          </w:rPr>
          <w:tab/>
        </w:r>
        <w:r w:rsidRPr="00C227F3">
          <w:rPr>
            <w:rStyle w:val="Hyperlink"/>
            <w:noProof/>
          </w:rPr>
          <w:t>Leerconcept</w:t>
        </w:r>
        <w:r>
          <w:rPr>
            <w:noProof/>
            <w:webHidden/>
          </w:rPr>
          <w:tab/>
        </w:r>
        <w:r>
          <w:rPr>
            <w:noProof/>
            <w:webHidden/>
          </w:rPr>
          <w:fldChar w:fldCharType="begin"/>
        </w:r>
        <w:r>
          <w:rPr>
            <w:noProof/>
            <w:webHidden/>
          </w:rPr>
          <w:instrText xml:space="preserve"> PAGEREF _Toc350889064 \h </w:instrText>
        </w:r>
        <w:r>
          <w:rPr>
            <w:noProof/>
            <w:webHidden/>
          </w:rPr>
        </w:r>
        <w:r>
          <w:rPr>
            <w:noProof/>
            <w:webHidden/>
          </w:rPr>
          <w:fldChar w:fldCharType="separate"/>
        </w:r>
        <w:r>
          <w:rPr>
            <w:noProof/>
            <w:webHidden/>
          </w:rPr>
          <w:t>17</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5" w:history="1">
        <w:r w:rsidRPr="00C227F3">
          <w:rPr>
            <w:rStyle w:val="Hyperlink"/>
            <w:noProof/>
          </w:rPr>
          <w:t>4.1.1</w:t>
        </w:r>
        <w:r>
          <w:rPr>
            <w:rFonts w:asciiTheme="minorHAnsi" w:eastAsiaTheme="minorEastAsia" w:hAnsiTheme="minorHAnsi" w:cstheme="minorBidi"/>
            <w:noProof/>
            <w:lang w:eastAsia="nl-NL" w:bidi="ar-SA"/>
          </w:rPr>
          <w:tab/>
        </w:r>
        <w:r w:rsidRPr="00C227F3">
          <w:rPr>
            <w:rStyle w:val="Hyperlink"/>
            <w:noProof/>
          </w:rPr>
          <w:t>De leerling…</w:t>
        </w:r>
        <w:r>
          <w:rPr>
            <w:noProof/>
            <w:webHidden/>
          </w:rPr>
          <w:tab/>
        </w:r>
        <w:r>
          <w:rPr>
            <w:noProof/>
            <w:webHidden/>
          </w:rPr>
          <w:fldChar w:fldCharType="begin"/>
        </w:r>
        <w:r>
          <w:rPr>
            <w:noProof/>
            <w:webHidden/>
          </w:rPr>
          <w:instrText xml:space="preserve"> PAGEREF _Toc350889065 \h </w:instrText>
        </w:r>
        <w:r>
          <w:rPr>
            <w:noProof/>
            <w:webHidden/>
          </w:rPr>
        </w:r>
        <w:r>
          <w:rPr>
            <w:noProof/>
            <w:webHidden/>
          </w:rPr>
          <w:fldChar w:fldCharType="separate"/>
        </w:r>
        <w:r>
          <w:rPr>
            <w:noProof/>
            <w:webHidden/>
          </w:rPr>
          <w:t>17</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6" w:history="1">
        <w:r w:rsidRPr="00C227F3">
          <w:rPr>
            <w:rStyle w:val="Hyperlink"/>
            <w:noProof/>
          </w:rPr>
          <w:t>4.1.2</w:t>
        </w:r>
        <w:r>
          <w:rPr>
            <w:rFonts w:asciiTheme="minorHAnsi" w:eastAsiaTheme="minorEastAsia" w:hAnsiTheme="minorHAnsi" w:cstheme="minorBidi"/>
            <w:noProof/>
            <w:lang w:eastAsia="nl-NL" w:bidi="ar-SA"/>
          </w:rPr>
          <w:tab/>
        </w:r>
        <w:r w:rsidRPr="00C227F3">
          <w:rPr>
            <w:rStyle w:val="Hyperlink"/>
            <w:noProof/>
          </w:rPr>
          <w:t>ICT-gebruik door leerlingen</w:t>
        </w:r>
        <w:r>
          <w:rPr>
            <w:noProof/>
            <w:webHidden/>
          </w:rPr>
          <w:tab/>
        </w:r>
        <w:r>
          <w:rPr>
            <w:noProof/>
            <w:webHidden/>
          </w:rPr>
          <w:fldChar w:fldCharType="begin"/>
        </w:r>
        <w:r>
          <w:rPr>
            <w:noProof/>
            <w:webHidden/>
          </w:rPr>
          <w:instrText xml:space="preserve"> PAGEREF _Toc350889066 \h </w:instrText>
        </w:r>
        <w:r>
          <w:rPr>
            <w:noProof/>
            <w:webHidden/>
          </w:rPr>
        </w:r>
        <w:r>
          <w:rPr>
            <w:noProof/>
            <w:webHidden/>
          </w:rPr>
          <w:fldChar w:fldCharType="separate"/>
        </w:r>
        <w:r>
          <w:rPr>
            <w:noProof/>
            <w:webHidden/>
          </w:rPr>
          <w:t>17</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67" w:history="1">
        <w:r w:rsidRPr="00C227F3">
          <w:rPr>
            <w:rStyle w:val="Hyperlink"/>
            <w:noProof/>
          </w:rPr>
          <w:t>4.2</w:t>
        </w:r>
        <w:r>
          <w:rPr>
            <w:rFonts w:asciiTheme="minorHAnsi" w:eastAsiaTheme="minorEastAsia" w:hAnsiTheme="minorHAnsi" w:cstheme="minorBidi"/>
            <w:noProof/>
            <w:lang w:eastAsia="nl-NL" w:bidi="ar-SA"/>
          </w:rPr>
          <w:tab/>
        </w:r>
        <w:r w:rsidRPr="00C227F3">
          <w:rPr>
            <w:rStyle w:val="Hyperlink"/>
            <w:noProof/>
          </w:rPr>
          <w:t>Onderwijsconcept</w:t>
        </w:r>
        <w:r>
          <w:rPr>
            <w:noProof/>
            <w:webHidden/>
          </w:rPr>
          <w:tab/>
        </w:r>
        <w:r>
          <w:rPr>
            <w:noProof/>
            <w:webHidden/>
          </w:rPr>
          <w:fldChar w:fldCharType="begin"/>
        </w:r>
        <w:r>
          <w:rPr>
            <w:noProof/>
            <w:webHidden/>
          </w:rPr>
          <w:instrText xml:space="preserve"> PAGEREF _Toc350889067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8" w:history="1">
        <w:r w:rsidRPr="00C227F3">
          <w:rPr>
            <w:rStyle w:val="Hyperlink"/>
            <w:noProof/>
          </w:rPr>
          <w:t>4.2.1</w:t>
        </w:r>
        <w:r>
          <w:rPr>
            <w:rFonts w:asciiTheme="minorHAnsi" w:eastAsiaTheme="minorEastAsia" w:hAnsiTheme="minorHAnsi" w:cstheme="minorBidi"/>
            <w:noProof/>
            <w:lang w:eastAsia="nl-NL" w:bidi="ar-SA"/>
          </w:rPr>
          <w:tab/>
        </w:r>
        <w:r w:rsidRPr="00C227F3">
          <w:rPr>
            <w:rStyle w:val="Hyperlink"/>
            <w:noProof/>
          </w:rPr>
          <w:t>De docent</w:t>
        </w:r>
        <w:r>
          <w:rPr>
            <w:noProof/>
            <w:webHidden/>
          </w:rPr>
          <w:tab/>
        </w:r>
        <w:r>
          <w:rPr>
            <w:noProof/>
            <w:webHidden/>
          </w:rPr>
          <w:fldChar w:fldCharType="begin"/>
        </w:r>
        <w:r>
          <w:rPr>
            <w:noProof/>
            <w:webHidden/>
          </w:rPr>
          <w:instrText xml:space="preserve"> PAGEREF _Toc350889068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69" w:history="1">
        <w:r w:rsidRPr="00C227F3">
          <w:rPr>
            <w:rStyle w:val="Hyperlink"/>
            <w:noProof/>
          </w:rPr>
          <w:t>4.2.2</w:t>
        </w:r>
        <w:r>
          <w:rPr>
            <w:rFonts w:asciiTheme="minorHAnsi" w:eastAsiaTheme="minorEastAsia" w:hAnsiTheme="minorHAnsi" w:cstheme="minorBidi"/>
            <w:noProof/>
            <w:lang w:eastAsia="nl-NL" w:bidi="ar-SA"/>
          </w:rPr>
          <w:tab/>
        </w:r>
        <w:r w:rsidRPr="00C227F3">
          <w:rPr>
            <w:rStyle w:val="Hyperlink"/>
            <w:noProof/>
          </w:rPr>
          <w:t>ICT-gebruik door docenten</w:t>
        </w:r>
        <w:r>
          <w:rPr>
            <w:noProof/>
            <w:webHidden/>
          </w:rPr>
          <w:tab/>
        </w:r>
        <w:r>
          <w:rPr>
            <w:noProof/>
            <w:webHidden/>
          </w:rPr>
          <w:fldChar w:fldCharType="begin"/>
        </w:r>
        <w:r>
          <w:rPr>
            <w:noProof/>
            <w:webHidden/>
          </w:rPr>
          <w:instrText xml:space="preserve"> PAGEREF _Toc350889069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0" w:history="1">
        <w:r w:rsidRPr="00C227F3">
          <w:rPr>
            <w:rStyle w:val="Hyperlink"/>
            <w:noProof/>
          </w:rPr>
          <w:t>4.3</w:t>
        </w:r>
        <w:r>
          <w:rPr>
            <w:rFonts w:asciiTheme="minorHAnsi" w:eastAsiaTheme="minorEastAsia" w:hAnsiTheme="minorHAnsi" w:cstheme="minorBidi"/>
            <w:noProof/>
            <w:lang w:eastAsia="nl-NL" w:bidi="ar-SA"/>
          </w:rPr>
          <w:tab/>
        </w:r>
        <w:r w:rsidRPr="00C227F3">
          <w:rPr>
            <w:rStyle w:val="Hyperlink"/>
            <w:noProof/>
          </w:rPr>
          <w:t>Rollen docent/leerling</w:t>
        </w:r>
        <w:r>
          <w:rPr>
            <w:noProof/>
            <w:webHidden/>
          </w:rPr>
          <w:tab/>
        </w:r>
        <w:r>
          <w:rPr>
            <w:noProof/>
            <w:webHidden/>
          </w:rPr>
          <w:fldChar w:fldCharType="begin"/>
        </w:r>
        <w:r>
          <w:rPr>
            <w:noProof/>
            <w:webHidden/>
          </w:rPr>
          <w:instrText xml:space="preserve"> PAGEREF _Toc350889070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71" w:history="1">
        <w:r w:rsidRPr="00C227F3">
          <w:rPr>
            <w:rStyle w:val="Hyperlink"/>
            <w:noProof/>
          </w:rPr>
          <w:t>4.3.1</w:t>
        </w:r>
        <w:r>
          <w:rPr>
            <w:rFonts w:asciiTheme="minorHAnsi" w:eastAsiaTheme="minorEastAsia" w:hAnsiTheme="minorHAnsi" w:cstheme="minorBidi"/>
            <w:noProof/>
            <w:lang w:eastAsia="nl-NL" w:bidi="ar-SA"/>
          </w:rPr>
          <w:tab/>
        </w:r>
        <w:r w:rsidRPr="00C227F3">
          <w:rPr>
            <w:rStyle w:val="Hyperlink"/>
            <w:noProof/>
          </w:rPr>
          <w:t>De leerling</w:t>
        </w:r>
        <w:r>
          <w:rPr>
            <w:noProof/>
            <w:webHidden/>
          </w:rPr>
          <w:tab/>
        </w:r>
        <w:r>
          <w:rPr>
            <w:noProof/>
            <w:webHidden/>
          </w:rPr>
          <w:fldChar w:fldCharType="begin"/>
        </w:r>
        <w:r>
          <w:rPr>
            <w:noProof/>
            <w:webHidden/>
          </w:rPr>
          <w:instrText xml:space="preserve"> PAGEREF _Toc350889071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72" w:history="1">
        <w:r w:rsidRPr="00C227F3">
          <w:rPr>
            <w:rStyle w:val="Hyperlink"/>
            <w:noProof/>
          </w:rPr>
          <w:t>4.3.2</w:t>
        </w:r>
        <w:r>
          <w:rPr>
            <w:rFonts w:asciiTheme="minorHAnsi" w:eastAsiaTheme="minorEastAsia" w:hAnsiTheme="minorHAnsi" w:cstheme="minorBidi"/>
            <w:noProof/>
            <w:lang w:eastAsia="nl-NL" w:bidi="ar-SA"/>
          </w:rPr>
          <w:tab/>
        </w:r>
        <w:r w:rsidRPr="00C227F3">
          <w:rPr>
            <w:rStyle w:val="Hyperlink"/>
            <w:noProof/>
          </w:rPr>
          <w:t>De docent</w:t>
        </w:r>
        <w:r>
          <w:rPr>
            <w:noProof/>
            <w:webHidden/>
          </w:rPr>
          <w:tab/>
        </w:r>
        <w:r>
          <w:rPr>
            <w:noProof/>
            <w:webHidden/>
          </w:rPr>
          <w:fldChar w:fldCharType="begin"/>
        </w:r>
        <w:r>
          <w:rPr>
            <w:noProof/>
            <w:webHidden/>
          </w:rPr>
          <w:instrText xml:space="preserve"> PAGEREF _Toc350889072 \h </w:instrText>
        </w:r>
        <w:r>
          <w:rPr>
            <w:noProof/>
            <w:webHidden/>
          </w:rPr>
        </w:r>
        <w:r>
          <w:rPr>
            <w:noProof/>
            <w:webHidden/>
          </w:rPr>
          <w:fldChar w:fldCharType="separate"/>
        </w:r>
        <w:r>
          <w:rPr>
            <w:noProof/>
            <w:webHidden/>
          </w:rPr>
          <w:t>18</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3" w:history="1">
        <w:r w:rsidRPr="00C227F3">
          <w:rPr>
            <w:rStyle w:val="Hyperlink"/>
            <w:noProof/>
          </w:rPr>
          <w:t>4.4</w:t>
        </w:r>
        <w:r>
          <w:rPr>
            <w:rFonts w:asciiTheme="minorHAnsi" w:eastAsiaTheme="minorEastAsia" w:hAnsiTheme="minorHAnsi" w:cstheme="minorBidi"/>
            <w:noProof/>
            <w:lang w:eastAsia="nl-NL" w:bidi="ar-SA"/>
          </w:rPr>
          <w:tab/>
        </w:r>
        <w:r w:rsidRPr="00C227F3">
          <w:rPr>
            <w:rStyle w:val="Hyperlink"/>
            <w:noProof/>
          </w:rPr>
          <w:t>Rooster en inrichting school</w:t>
        </w:r>
        <w:r>
          <w:rPr>
            <w:noProof/>
            <w:webHidden/>
          </w:rPr>
          <w:tab/>
        </w:r>
        <w:r>
          <w:rPr>
            <w:noProof/>
            <w:webHidden/>
          </w:rPr>
          <w:fldChar w:fldCharType="begin"/>
        </w:r>
        <w:r>
          <w:rPr>
            <w:noProof/>
            <w:webHidden/>
          </w:rPr>
          <w:instrText xml:space="preserve"> PAGEREF _Toc350889073 \h </w:instrText>
        </w:r>
        <w:r>
          <w:rPr>
            <w:noProof/>
            <w:webHidden/>
          </w:rPr>
        </w:r>
        <w:r>
          <w:rPr>
            <w:noProof/>
            <w:webHidden/>
          </w:rPr>
          <w:fldChar w:fldCharType="separate"/>
        </w:r>
        <w:r>
          <w:rPr>
            <w:noProof/>
            <w:webHidden/>
          </w:rPr>
          <w:t>19</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4" w:history="1">
        <w:r w:rsidRPr="00C227F3">
          <w:rPr>
            <w:rStyle w:val="Hyperlink"/>
            <w:noProof/>
          </w:rPr>
          <w:t>4.5</w:t>
        </w:r>
        <w:r>
          <w:rPr>
            <w:rFonts w:asciiTheme="minorHAnsi" w:eastAsiaTheme="minorEastAsia" w:hAnsiTheme="minorHAnsi" w:cstheme="minorBidi"/>
            <w:noProof/>
            <w:lang w:eastAsia="nl-NL" w:bidi="ar-SA"/>
          </w:rPr>
          <w:tab/>
        </w:r>
        <w:r w:rsidRPr="00C227F3">
          <w:rPr>
            <w:rStyle w:val="Hyperlink"/>
            <w:noProof/>
          </w:rPr>
          <w:t>Samenwerking tussen docenten</w:t>
        </w:r>
        <w:r>
          <w:rPr>
            <w:noProof/>
            <w:webHidden/>
          </w:rPr>
          <w:tab/>
        </w:r>
        <w:r>
          <w:rPr>
            <w:noProof/>
            <w:webHidden/>
          </w:rPr>
          <w:fldChar w:fldCharType="begin"/>
        </w:r>
        <w:r>
          <w:rPr>
            <w:noProof/>
            <w:webHidden/>
          </w:rPr>
          <w:instrText xml:space="preserve"> PAGEREF _Toc350889074 \h </w:instrText>
        </w:r>
        <w:r>
          <w:rPr>
            <w:noProof/>
            <w:webHidden/>
          </w:rPr>
        </w:r>
        <w:r>
          <w:rPr>
            <w:noProof/>
            <w:webHidden/>
          </w:rPr>
          <w:fldChar w:fldCharType="separate"/>
        </w:r>
        <w:r>
          <w:rPr>
            <w:noProof/>
            <w:webHidden/>
          </w:rPr>
          <w:t>19</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5" w:history="1">
        <w:r w:rsidRPr="00C227F3">
          <w:rPr>
            <w:rStyle w:val="Hyperlink"/>
            <w:noProof/>
          </w:rPr>
          <w:t>4.6</w:t>
        </w:r>
        <w:r>
          <w:rPr>
            <w:rFonts w:asciiTheme="minorHAnsi" w:eastAsiaTheme="minorEastAsia" w:hAnsiTheme="minorHAnsi" w:cstheme="minorBidi"/>
            <w:noProof/>
            <w:lang w:eastAsia="nl-NL" w:bidi="ar-SA"/>
          </w:rPr>
          <w:tab/>
        </w:r>
        <w:r w:rsidRPr="00C227F3">
          <w:rPr>
            <w:rStyle w:val="Hyperlink"/>
            <w:noProof/>
          </w:rPr>
          <w:t>Taken van de schoolleiding</w:t>
        </w:r>
        <w:r>
          <w:rPr>
            <w:noProof/>
            <w:webHidden/>
          </w:rPr>
          <w:tab/>
        </w:r>
        <w:r>
          <w:rPr>
            <w:noProof/>
            <w:webHidden/>
          </w:rPr>
          <w:fldChar w:fldCharType="begin"/>
        </w:r>
        <w:r>
          <w:rPr>
            <w:noProof/>
            <w:webHidden/>
          </w:rPr>
          <w:instrText xml:space="preserve"> PAGEREF _Toc350889075 \h </w:instrText>
        </w:r>
        <w:r>
          <w:rPr>
            <w:noProof/>
            <w:webHidden/>
          </w:rPr>
        </w:r>
        <w:r>
          <w:rPr>
            <w:noProof/>
            <w:webHidden/>
          </w:rPr>
          <w:fldChar w:fldCharType="separate"/>
        </w:r>
        <w:r>
          <w:rPr>
            <w:noProof/>
            <w:webHidden/>
          </w:rPr>
          <w:t>19</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6" w:history="1">
        <w:r w:rsidRPr="00C227F3">
          <w:rPr>
            <w:rStyle w:val="Hyperlink"/>
            <w:noProof/>
          </w:rPr>
          <w:t>4.7</w:t>
        </w:r>
        <w:r>
          <w:rPr>
            <w:rFonts w:asciiTheme="minorHAnsi" w:eastAsiaTheme="minorEastAsia" w:hAnsiTheme="minorHAnsi" w:cstheme="minorBidi"/>
            <w:noProof/>
            <w:lang w:eastAsia="nl-NL" w:bidi="ar-SA"/>
          </w:rPr>
          <w:tab/>
        </w:r>
        <w:r w:rsidRPr="00C227F3">
          <w:rPr>
            <w:rStyle w:val="Hyperlink"/>
            <w:noProof/>
          </w:rPr>
          <w:t>ICT-randvoorwaarden</w:t>
        </w:r>
        <w:r>
          <w:rPr>
            <w:noProof/>
            <w:webHidden/>
          </w:rPr>
          <w:tab/>
        </w:r>
        <w:r>
          <w:rPr>
            <w:noProof/>
            <w:webHidden/>
          </w:rPr>
          <w:fldChar w:fldCharType="begin"/>
        </w:r>
        <w:r>
          <w:rPr>
            <w:noProof/>
            <w:webHidden/>
          </w:rPr>
          <w:instrText xml:space="preserve"> PAGEREF _Toc350889076 \h </w:instrText>
        </w:r>
        <w:r>
          <w:rPr>
            <w:noProof/>
            <w:webHidden/>
          </w:rPr>
        </w:r>
        <w:r>
          <w:rPr>
            <w:noProof/>
            <w:webHidden/>
          </w:rPr>
          <w:fldChar w:fldCharType="separate"/>
        </w:r>
        <w:r>
          <w:rPr>
            <w:noProof/>
            <w:webHidden/>
          </w:rPr>
          <w:t>19</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77" w:history="1">
        <w:r w:rsidRPr="00C227F3">
          <w:rPr>
            <w:rStyle w:val="Hyperlink"/>
            <w:noProof/>
          </w:rPr>
          <w:t>5</w:t>
        </w:r>
        <w:r>
          <w:rPr>
            <w:rFonts w:asciiTheme="minorHAnsi" w:eastAsiaTheme="minorEastAsia" w:hAnsiTheme="minorHAnsi" w:cstheme="minorBidi"/>
            <w:noProof/>
            <w:lang w:eastAsia="nl-NL" w:bidi="ar-SA"/>
          </w:rPr>
          <w:tab/>
        </w:r>
        <w:r w:rsidRPr="00C227F3">
          <w:rPr>
            <w:rStyle w:val="Hyperlink"/>
            <w:noProof/>
          </w:rPr>
          <w:t>Programma van eisen voor leermiddelen</w:t>
        </w:r>
        <w:r>
          <w:rPr>
            <w:noProof/>
            <w:webHidden/>
          </w:rPr>
          <w:tab/>
        </w:r>
        <w:r>
          <w:rPr>
            <w:noProof/>
            <w:webHidden/>
          </w:rPr>
          <w:fldChar w:fldCharType="begin"/>
        </w:r>
        <w:r>
          <w:rPr>
            <w:noProof/>
            <w:webHidden/>
          </w:rPr>
          <w:instrText xml:space="preserve"> PAGEREF _Toc350889077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78" w:history="1">
        <w:r w:rsidRPr="00C227F3">
          <w:rPr>
            <w:rStyle w:val="Hyperlink"/>
            <w:noProof/>
          </w:rPr>
          <w:t>5.1</w:t>
        </w:r>
        <w:r>
          <w:rPr>
            <w:rFonts w:asciiTheme="minorHAnsi" w:eastAsiaTheme="minorEastAsia" w:hAnsiTheme="minorHAnsi" w:cstheme="minorBidi"/>
            <w:noProof/>
            <w:lang w:eastAsia="nl-NL" w:bidi="ar-SA"/>
          </w:rPr>
          <w:tab/>
        </w:r>
        <w:r w:rsidRPr="00C227F3">
          <w:rPr>
            <w:rStyle w:val="Hyperlink"/>
            <w:noProof/>
          </w:rPr>
          <w:t>Werkvorm</w:t>
        </w:r>
        <w:r>
          <w:rPr>
            <w:noProof/>
            <w:webHidden/>
          </w:rPr>
          <w:tab/>
        </w:r>
        <w:r>
          <w:rPr>
            <w:noProof/>
            <w:webHidden/>
          </w:rPr>
          <w:fldChar w:fldCharType="begin"/>
        </w:r>
        <w:r>
          <w:rPr>
            <w:noProof/>
            <w:webHidden/>
          </w:rPr>
          <w:instrText xml:space="preserve"> PAGEREF _Toc350889078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79" w:history="1">
        <w:r w:rsidRPr="00C227F3">
          <w:rPr>
            <w:rStyle w:val="Hyperlink"/>
            <w:noProof/>
          </w:rPr>
          <w:t>5.1.1</w:t>
        </w:r>
        <w:r>
          <w:rPr>
            <w:rFonts w:asciiTheme="minorHAnsi" w:eastAsiaTheme="minorEastAsia" w:hAnsiTheme="minorHAnsi" w:cstheme="minorBidi"/>
            <w:noProof/>
            <w:lang w:eastAsia="nl-NL" w:bidi="ar-SA"/>
          </w:rPr>
          <w:tab/>
        </w:r>
        <w:r w:rsidRPr="00C227F3">
          <w:rPr>
            <w:rStyle w:val="Hyperlink"/>
            <w:noProof/>
          </w:rPr>
          <w:t>Wens</w:t>
        </w:r>
        <w:r>
          <w:rPr>
            <w:noProof/>
            <w:webHidden/>
          </w:rPr>
          <w:tab/>
        </w:r>
        <w:r>
          <w:rPr>
            <w:noProof/>
            <w:webHidden/>
          </w:rPr>
          <w:fldChar w:fldCharType="begin"/>
        </w:r>
        <w:r>
          <w:rPr>
            <w:noProof/>
            <w:webHidden/>
          </w:rPr>
          <w:instrText xml:space="preserve"> PAGEREF _Toc350889079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80" w:history="1">
        <w:r w:rsidRPr="00C227F3">
          <w:rPr>
            <w:rStyle w:val="Hyperlink"/>
            <w:noProof/>
          </w:rPr>
          <w:t>5.1.2</w:t>
        </w:r>
        <w:r>
          <w:rPr>
            <w:rFonts w:asciiTheme="minorHAnsi" w:eastAsiaTheme="minorEastAsia" w:hAnsiTheme="minorHAnsi" w:cstheme="minorBidi"/>
            <w:noProof/>
            <w:lang w:eastAsia="nl-NL" w:bidi="ar-SA"/>
          </w:rPr>
          <w:tab/>
        </w:r>
        <w:r w:rsidRPr="00C227F3">
          <w:rPr>
            <w:rStyle w:val="Hyperlink"/>
            <w:noProof/>
          </w:rPr>
          <w:t>Eisen/wensen m.b.t. leermateriaal</w:t>
        </w:r>
        <w:r>
          <w:rPr>
            <w:noProof/>
            <w:webHidden/>
          </w:rPr>
          <w:tab/>
        </w:r>
        <w:r>
          <w:rPr>
            <w:noProof/>
            <w:webHidden/>
          </w:rPr>
          <w:fldChar w:fldCharType="begin"/>
        </w:r>
        <w:r>
          <w:rPr>
            <w:noProof/>
            <w:webHidden/>
          </w:rPr>
          <w:instrText xml:space="preserve"> PAGEREF _Toc350889080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81" w:history="1">
        <w:r w:rsidRPr="00C227F3">
          <w:rPr>
            <w:rStyle w:val="Hyperlink"/>
            <w:noProof/>
          </w:rPr>
          <w:t>5.1.3</w:t>
        </w:r>
        <w:r>
          <w:rPr>
            <w:rFonts w:asciiTheme="minorHAnsi" w:eastAsiaTheme="minorEastAsia" w:hAnsiTheme="minorHAnsi" w:cstheme="minorBidi"/>
            <w:noProof/>
            <w:lang w:eastAsia="nl-NL" w:bidi="ar-SA"/>
          </w:rPr>
          <w:tab/>
        </w:r>
        <w:r w:rsidRPr="00C227F3">
          <w:rPr>
            <w:rStyle w:val="Hyperlink"/>
            <w:noProof/>
          </w:rPr>
          <w:t>Herkomst leermateriaal</w:t>
        </w:r>
        <w:r>
          <w:rPr>
            <w:noProof/>
            <w:webHidden/>
          </w:rPr>
          <w:tab/>
        </w:r>
        <w:r>
          <w:rPr>
            <w:noProof/>
            <w:webHidden/>
          </w:rPr>
          <w:fldChar w:fldCharType="begin"/>
        </w:r>
        <w:r>
          <w:rPr>
            <w:noProof/>
            <w:webHidden/>
          </w:rPr>
          <w:instrText xml:space="preserve"> PAGEREF _Toc350889081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82" w:history="1">
        <w:r w:rsidRPr="00C227F3">
          <w:rPr>
            <w:rStyle w:val="Hyperlink"/>
            <w:noProof/>
          </w:rPr>
          <w:t>5.1.4</w:t>
        </w:r>
        <w:r>
          <w:rPr>
            <w:rFonts w:asciiTheme="minorHAnsi" w:eastAsiaTheme="minorEastAsia" w:hAnsiTheme="minorHAnsi" w:cstheme="minorBidi"/>
            <w:noProof/>
            <w:lang w:eastAsia="nl-NL" w:bidi="ar-SA"/>
          </w:rPr>
          <w:tab/>
        </w:r>
        <w:r w:rsidRPr="00C227F3">
          <w:rPr>
            <w:rStyle w:val="Hyperlink"/>
            <w:noProof/>
          </w:rPr>
          <w:t>Afname toetsen</w:t>
        </w:r>
        <w:r>
          <w:rPr>
            <w:noProof/>
            <w:webHidden/>
          </w:rPr>
          <w:tab/>
        </w:r>
        <w:r>
          <w:rPr>
            <w:noProof/>
            <w:webHidden/>
          </w:rPr>
          <w:fldChar w:fldCharType="begin"/>
        </w:r>
        <w:r>
          <w:rPr>
            <w:noProof/>
            <w:webHidden/>
          </w:rPr>
          <w:instrText xml:space="preserve"> PAGEREF _Toc350889082 \h </w:instrText>
        </w:r>
        <w:r>
          <w:rPr>
            <w:noProof/>
            <w:webHidden/>
          </w:rPr>
        </w:r>
        <w:r>
          <w:rPr>
            <w:noProof/>
            <w:webHidden/>
          </w:rPr>
          <w:fldChar w:fldCharType="separate"/>
        </w:r>
        <w:r>
          <w:rPr>
            <w:noProof/>
            <w:webHidden/>
          </w:rPr>
          <w:t>20</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83" w:history="1">
        <w:r w:rsidRPr="00C227F3">
          <w:rPr>
            <w:rStyle w:val="Hyperlink"/>
            <w:noProof/>
          </w:rPr>
          <w:t>6</w:t>
        </w:r>
        <w:r>
          <w:rPr>
            <w:rFonts w:asciiTheme="minorHAnsi" w:eastAsiaTheme="minorEastAsia" w:hAnsiTheme="minorHAnsi" w:cstheme="minorBidi"/>
            <w:noProof/>
            <w:lang w:eastAsia="nl-NL" w:bidi="ar-SA"/>
          </w:rPr>
          <w:tab/>
        </w:r>
        <w:r w:rsidRPr="00C227F3">
          <w:rPr>
            <w:rStyle w:val="Hyperlink"/>
            <w:noProof/>
          </w:rPr>
          <w:t>Professionalisering</w:t>
        </w:r>
        <w:r>
          <w:rPr>
            <w:noProof/>
            <w:webHidden/>
          </w:rPr>
          <w:tab/>
        </w:r>
        <w:r>
          <w:rPr>
            <w:noProof/>
            <w:webHidden/>
          </w:rPr>
          <w:fldChar w:fldCharType="begin"/>
        </w:r>
        <w:r>
          <w:rPr>
            <w:noProof/>
            <w:webHidden/>
          </w:rPr>
          <w:instrText xml:space="preserve"> PAGEREF _Toc350889083 \h </w:instrText>
        </w:r>
        <w:r>
          <w:rPr>
            <w:noProof/>
            <w:webHidden/>
          </w:rPr>
        </w:r>
        <w:r>
          <w:rPr>
            <w:noProof/>
            <w:webHidden/>
          </w:rPr>
          <w:fldChar w:fldCharType="separate"/>
        </w:r>
        <w:r>
          <w:rPr>
            <w:noProof/>
            <w:webHidden/>
          </w:rPr>
          <w:t>21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84" w:history="1">
        <w:r w:rsidRPr="00C227F3">
          <w:rPr>
            <w:rStyle w:val="Hyperlink"/>
            <w:noProof/>
          </w:rPr>
          <w:t>6.1</w:t>
        </w:r>
        <w:r>
          <w:rPr>
            <w:rFonts w:asciiTheme="minorHAnsi" w:eastAsiaTheme="minorEastAsia" w:hAnsiTheme="minorHAnsi" w:cstheme="minorBidi"/>
            <w:noProof/>
            <w:lang w:eastAsia="nl-NL" w:bidi="ar-SA"/>
          </w:rPr>
          <w:tab/>
        </w:r>
        <w:r w:rsidRPr="00C227F3">
          <w:rPr>
            <w:rStyle w:val="Hyperlink"/>
            <w:noProof/>
          </w:rPr>
          <w:t>Professionaliseringsplan</w:t>
        </w:r>
        <w:r>
          <w:rPr>
            <w:noProof/>
            <w:webHidden/>
          </w:rPr>
          <w:tab/>
        </w:r>
        <w:r>
          <w:rPr>
            <w:noProof/>
            <w:webHidden/>
          </w:rPr>
          <w:fldChar w:fldCharType="begin"/>
        </w:r>
        <w:r>
          <w:rPr>
            <w:noProof/>
            <w:webHidden/>
          </w:rPr>
          <w:instrText xml:space="preserve"> PAGEREF _Toc350889084 \h </w:instrText>
        </w:r>
        <w:r>
          <w:rPr>
            <w:noProof/>
            <w:webHidden/>
          </w:rPr>
        </w:r>
        <w:r>
          <w:rPr>
            <w:noProof/>
            <w:webHidden/>
          </w:rPr>
          <w:fldChar w:fldCharType="separate"/>
        </w:r>
        <w:r>
          <w:rPr>
            <w:noProof/>
            <w:webHidden/>
          </w:rPr>
          <w:t>21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85" w:history="1">
        <w:r w:rsidRPr="00C227F3">
          <w:rPr>
            <w:rStyle w:val="Hyperlink"/>
            <w:noProof/>
          </w:rPr>
          <w:t>6.2</w:t>
        </w:r>
        <w:r>
          <w:rPr>
            <w:rFonts w:asciiTheme="minorHAnsi" w:eastAsiaTheme="minorEastAsia" w:hAnsiTheme="minorHAnsi" w:cstheme="minorBidi"/>
            <w:noProof/>
            <w:lang w:eastAsia="nl-NL" w:bidi="ar-SA"/>
          </w:rPr>
          <w:tab/>
        </w:r>
        <w:r w:rsidRPr="00C227F3">
          <w:rPr>
            <w:rStyle w:val="Hyperlink"/>
            <w:noProof/>
          </w:rPr>
          <w:t>Professionalseringswensen en prioriteiten</w:t>
        </w:r>
        <w:r>
          <w:rPr>
            <w:noProof/>
            <w:webHidden/>
          </w:rPr>
          <w:tab/>
        </w:r>
        <w:r>
          <w:rPr>
            <w:noProof/>
            <w:webHidden/>
          </w:rPr>
          <w:fldChar w:fldCharType="begin"/>
        </w:r>
        <w:r>
          <w:rPr>
            <w:noProof/>
            <w:webHidden/>
          </w:rPr>
          <w:instrText xml:space="preserve"> PAGEREF _Toc350889085 \h </w:instrText>
        </w:r>
        <w:r>
          <w:rPr>
            <w:noProof/>
            <w:webHidden/>
          </w:rPr>
        </w:r>
        <w:r>
          <w:rPr>
            <w:noProof/>
            <w:webHidden/>
          </w:rPr>
          <w:fldChar w:fldCharType="separate"/>
        </w:r>
        <w:r>
          <w:rPr>
            <w:noProof/>
            <w:webHidden/>
          </w:rPr>
          <w:t>21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86" w:history="1">
        <w:r w:rsidRPr="00C227F3">
          <w:rPr>
            <w:rStyle w:val="Hyperlink"/>
            <w:noProof/>
          </w:rPr>
          <w:t>6.3</w:t>
        </w:r>
        <w:r>
          <w:rPr>
            <w:rFonts w:asciiTheme="minorHAnsi" w:eastAsiaTheme="minorEastAsia" w:hAnsiTheme="minorHAnsi" w:cstheme="minorBidi"/>
            <w:noProof/>
            <w:lang w:eastAsia="nl-NL" w:bidi="ar-SA"/>
          </w:rPr>
          <w:tab/>
        </w:r>
        <w:r w:rsidRPr="00C227F3">
          <w:rPr>
            <w:rStyle w:val="Hyperlink"/>
            <w:noProof/>
          </w:rPr>
          <w:t>Inzet expertise</w:t>
        </w:r>
        <w:r>
          <w:rPr>
            <w:noProof/>
            <w:webHidden/>
          </w:rPr>
          <w:tab/>
        </w:r>
        <w:r>
          <w:rPr>
            <w:noProof/>
            <w:webHidden/>
          </w:rPr>
          <w:fldChar w:fldCharType="begin"/>
        </w:r>
        <w:r>
          <w:rPr>
            <w:noProof/>
            <w:webHidden/>
          </w:rPr>
          <w:instrText xml:space="preserve"> PAGEREF _Toc350889086 \h </w:instrText>
        </w:r>
        <w:r>
          <w:rPr>
            <w:noProof/>
            <w:webHidden/>
          </w:rPr>
        </w:r>
        <w:r>
          <w:rPr>
            <w:noProof/>
            <w:webHidden/>
          </w:rPr>
          <w:fldChar w:fldCharType="separate"/>
        </w:r>
        <w:r>
          <w:rPr>
            <w:noProof/>
            <w:webHidden/>
          </w:rPr>
          <w:t>21</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87" w:history="1">
        <w:r w:rsidRPr="00C227F3">
          <w:rPr>
            <w:rStyle w:val="Hyperlink"/>
            <w:noProof/>
          </w:rPr>
          <w:t>6.4</w:t>
        </w:r>
        <w:r>
          <w:rPr>
            <w:rFonts w:asciiTheme="minorHAnsi" w:eastAsiaTheme="minorEastAsia" w:hAnsiTheme="minorHAnsi" w:cstheme="minorBidi"/>
            <w:noProof/>
            <w:lang w:eastAsia="nl-NL" w:bidi="ar-SA"/>
          </w:rPr>
          <w:tab/>
        </w:r>
        <w:r w:rsidRPr="00C227F3">
          <w:rPr>
            <w:rStyle w:val="Hyperlink"/>
            <w:noProof/>
          </w:rPr>
          <w:t>Afstemmen van verantwoordelijkheden</w:t>
        </w:r>
        <w:r>
          <w:rPr>
            <w:noProof/>
            <w:webHidden/>
          </w:rPr>
          <w:tab/>
        </w:r>
        <w:r>
          <w:rPr>
            <w:noProof/>
            <w:webHidden/>
          </w:rPr>
          <w:fldChar w:fldCharType="begin"/>
        </w:r>
        <w:r>
          <w:rPr>
            <w:noProof/>
            <w:webHidden/>
          </w:rPr>
          <w:instrText xml:space="preserve"> PAGEREF _Toc350889087 \h </w:instrText>
        </w:r>
        <w:r>
          <w:rPr>
            <w:noProof/>
            <w:webHidden/>
          </w:rPr>
        </w:r>
        <w:r>
          <w:rPr>
            <w:noProof/>
            <w:webHidden/>
          </w:rPr>
          <w:fldChar w:fldCharType="separate"/>
        </w:r>
        <w:r>
          <w:rPr>
            <w:noProof/>
            <w:webHidden/>
          </w:rPr>
          <w:t>21</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088" w:history="1">
        <w:r w:rsidRPr="00C227F3">
          <w:rPr>
            <w:rStyle w:val="Hyperlink"/>
            <w:noProof/>
          </w:rPr>
          <w:t>7</w:t>
        </w:r>
        <w:r>
          <w:rPr>
            <w:rFonts w:asciiTheme="minorHAnsi" w:eastAsiaTheme="minorEastAsia" w:hAnsiTheme="minorHAnsi" w:cstheme="minorBidi"/>
            <w:noProof/>
            <w:lang w:eastAsia="nl-NL" w:bidi="ar-SA"/>
          </w:rPr>
          <w:tab/>
        </w:r>
        <w:r w:rsidRPr="00C227F3">
          <w:rPr>
            <w:rStyle w:val="Hyperlink"/>
            <w:noProof/>
          </w:rPr>
          <w:t>Facilitering</w:t>
        </w:r>
        <w:r>
          <w:rPr>
            <w:noProof/>
            <w:webHidden/>
          </w:rPr>
          <w:tab/>
        </w:r>
        <w:r>
          <w:rPr>
            <w:noProof/>
            <w:webHidden/>
          </w:rPr>
          <w:fldChar w:fldCharType="begin"/>
        </w:r>
        <w:r>
          <w:rPr>
            <w:noProof/>
            <w:webHidden/>
          </w:rPr>
          <w:instrText xml:space="preserve"> PAGEREF _Toc350889088 \h </w:instrText>
        </w:r>
        <w:r>
          <w:rPr>
            <w:noProof/>
            <w:webHidden/>
          </w:rPr>
        </w:r>
        <w:r>
          <w:rPr>
            <w:noProof/>
            <w:webHidden/>
          </w:rPr>
          <w:fldChar w:fldCharType="separate"/>
        </w:r>
        <w:r>
          <w:rPr>
            <w:noProof/>
            <w:webHidden/>
          </w:rPr>
          <w:t>22</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89" w:history="1">
        <w:r w:rsidRPr="00C227F3">
          <w:rPr>
            <w:rStyle w:val="Hyperlink"/>
            <w:noProof/>
          </w:rPr>
          <w:t>7.1</w:t>
        </w:r>
        <w:r>
          <w:rPr>
            <w:rFonts w:asciiTheme="minorHAnsi" w:eastAsiaTheme="minorEastAsia" w:hAnsiTheme="minorHAnsi" w:cstheme="minorBidi"/>
            <w:noProof/>
            <w:lang w:eastAsia="nl-NL" w:bidi="ar-SA"/>
          </w:rPr>
          <w:tab/>
        </w:r>
        <w:r w:rsidRPr="00C227F3">
          <w:rPr>
            <w:rStyle w:val="Hyperlink"/>
            <w:noProof/>
          </w:rPr>
          <w:t>Aanpassingen ICT-infrastructuur</w:t>
        </w:r>
        <w:r>
          <w:rPr>
            <w:noProof/>
            <w:webHidden/>
          </w:rPr>
          <w:tab/>
        </w:r>
        <w:r>
          <w:rPr>
            <w:noProof/>
            <w:webHidden/>
          </w:rPr>
          <w:fldChar w:fldCharType="begin"/>
        </w:r>
        <w:r>
          <w:rPr>
            <w:noProof/>
            <w:webHidden/>
          </w:rPr>
          <w:instrText xml:space="preserve"> PAGEREF _Toc350889089 \h </w:instrText>
        </w:r>
        <w:r>
          <w:rPr>
            <w:noProof/>
            <w:webHidden/>
          </w:rPr>
        </w:r>
        <w:r>
          <w:rPr>
            <w:noProof/>
            <w:webHidden/>
          </w:rPr>
          <w:fldChar w:fldCharType="separate"/>
        </w:r>
        <w:r>
          <w:rPr>
            <w:noProof/>
            <w:webHidden/>
          </w:rPr>
          <w:t>22</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0" w:history="1">
        <w:r w:rsidRPr="00C227F3">
          <w:rPr>
            <w:rStyle w:val="Hyperlink"/>
            <w:noProof/>
          </w:rPr>
          <w:t>7.1.1</w:t>
        </w:r>
        <w:r>
          <w:rPr>
            <w:rFonts w:asciiTheme="minorHAnsi" w:eastAsiaTheme="minorEastAsia" w:hAnsiTheme="minorHAnsi" w:cstheme="minorBidi"/>
            <w:noProof/>
            <w:lang w:eastAsia="nl-NL" w:bidi="ar-SA"/>
          </w:rPr>
          <w:tab/>
        </w:r>
        <w:r w:rsidRPr="00C227F3">
          <w:rPr>
            <w:rStyle w:val="Hyperlink"/>
            <w:noProof/>
          </w:rPr>
          <w:t>Verbreding BYOD schooljaar 2013 – 2014</w:t>
        </w:r>
        <w:r>
          <w:rPr>
            <w:noProof/>
            <w:webHidden/>
          </w:rPr>
          <w:tab/>
        </w:r>
        <w:r>
          <w:rPr>
            <w:noProof/>
            <w:webHidden/>
          </w:rPr>
          <w:fldChar w:fldCharType="begin"/>
        </w:r>
        <w:r>
          <w:rPr>
            <w:noProof/>
            <w:webHidden/>
          </w:rPr>
          <w:instrText xml:space="preserve"> PAGEREF _Toc350889090 \h </w:instrText>
        </w:r>
        <w:r>
          <w:rPr>
            <w:noProof/>
            <w:webHidden/>
          </w:rPr>
        </w:r>
        <w:r>
          <w:rPr>
            <w:noProof/>
            <w:webHidden/>
          </w:rPr>
          <w:fldChar w:fldCharType="separate"/>
        </w:r>
        <w:r>
          <w:rPr>
            <w:noProof/>
            <w:webHidden/>
          </w:rPr>
          <w:t>22</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1" w:history="1">
        <w:r w:rsidRPr="00C227F3">
          <w:rPr>
            <w:rStyle w:val="Hyperlink"/>
            <w:noProof/>
          </w:rPr>
          <w:t>7.1.2</w:t>
        </w:r>
        <w:r>
          <w:rPr>
            <w:rFonts w:asciiTheme="minorHAnsi" w:eastAsiaTheme="minorEastAsia" w:hAnsiTheme="minorHAnsi" w:cstheme="minorBidi"/>
            <w:noProof/>
            <w:lang w:eastAsia="nl-NL" w:bidi="ar-SA"/>
          </w:rPr>
          <w:tab/>
        </w:r>
        <w:r w:rsidRPr="00C227F3">
          <w:rPr>
            <w:rStyle w:val="Hyperlink"/>
            <w:noProof/>
          </w:rPr>
          <w:t>BYOD schooljaar 2014-2015</w:t>
        </w:r>
        <w:r>
          <w:rPr>
            <w:noProof/>
            <w:webHidden/>
          </w:rPr>
          <w:tab/>
        </w:r>
        <w:r>
          <w:rPr>
            <w:noProof/>
            <w:webHidden/>
          </w:rPr>
          <w:fldChar w:fldCharType="begin"/>
        </w:r>
        <w:r>
          <w:rPr>
            <w:noProof/>
            <w:webHidden/>
          </w:rPr>
          <w:instrText xml:space="preserve"> PAGEREF _Toc350889091 \h </w:instrText>
        </w:r>
        <w:r>
          <w:rPr>
            <w:noProof/>
            <w:webHidden/>
          </w:rPr>
        </w:r>
        <w:r>
          <w:rPr>
            <w:noProof/>
            <w:webHidden/>
          </w:rPr>
          <w:fldChar w:fldCharType="separate"/>
        </w:r>
        <w:r>
          <w:rPr>
            <w:noProof/>
            <w:webHidden/>
          </w:rPr>
          <w:t>22</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2" w:history="1">
        <w:r w:rsidRPr="00C227F3">
          <w:rPr>
            <w:rStyle w:val="Hyperlink"/>
            <w:noProof/>
          </w:rPr>
          <w:t>7.1.3</w:t>
        </w:r>
        <w:r>
          <w:rPr>
            <w:rFonts w:asciiTheme="minorHAnsi" w:eastAsiaTheme="minorEastAsia" w:hAnsiTheme="minorHAnsi" w:cstheme="minorBidi"/>
            <w:noProof/>
            <w:lang w:eastAsia="nl-NL" w:bidi="ar-SA"/>
          </w:rPr>
          <w:tab/>
        </w:r>
        <w:r w:rsidRPr="00C227F3">
          <w:rPr>
            <w:rStyle w:val="Hyperlink"/>
            <w:noProof/>
          </w:rPr>
          <w:t>Verdere ontwikkelingen</w:t>
        </w:r>
        <w:r>
          <w:rPr>
            <w:noProof/>
            <w:webHidden/>
          </w:rPr>
          <w:tab/>
        </w:r>
        <w:r>
          <w:rPr>
            <w:noProof/>
            <w:webHidden/>
          </w:rPr>
          <w:fldChar w:fldCharType="begin"/>
        </w:r>
        <w:r>
          <w:rPr>
            <w:noProof/>
            <w:webHidden/>
          </w:rPr>
          <w:instrText xml:space="preserve"> PAGEREF _Toc350889092 \h </w:instrText>
        </w:r>
        <w:r>
          <w:rPr>
            <w:noProof/>
            <w:webHidden/>
          </w:rPr>
        </w:r>
        <w:r>
          <w:rPr>
            <w:noProof/>
            <w:webHidden/>
          </w:rPr>
          <w:fldChar w:fldCharType="separate"/>
        </w:r>
        <w:r>
          <w:rPr>
            <w:noProof/>
            <w:webHidden/>
          </w:rPr>
          <w:t>22</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93" w:history="1">
        <w:r w:rsidRPr="00C227F3">
          <w:rPr>
            <w:rStyle w:val="Hyperlink"/>
            <w:noProof/>
          </w:rPr>
          <w:t>7.2</w:t>
        </w:r>
        <w:r>
          <w:rPr>
            <w:rFonts w:asciiTheme="minorHAnsi" w:eastAsiaTheme="minorEastAsia" w:hAnsiTheme="minorHAnsi" w:cstheme="minorBidi"/>
            <w:noProof/>
            <w:lang w:eastAsia="nl-NL" w:bidi="ar-SA"/>
          </w:rPr>
          <w:tab/>
        </w:r>
        <w:r w:rsidRPr="00C227F3">
          <w:rPr>
            <w:rStyle w:val="Hyperlink"/>
            <w:noProof/>
          </w:rPr>
          <w:t>Aanpassingen hardware</w:t>
        </w:r>
        <w:r>
          <w:rPr>
            <w:noProof/>
            <w:webHidden/>
          </w:rPr>
          <w:tab/>
        </w:r>
        <w:r>
          <w:rPr>
            <w:noProof/>
            <w:webHidden/>
          </w:rPr>
          <w:fldChar w:fldCharType="begin"/>
        </w:r>
        <w:r>
          <w:rPr>
            <w:noProof/>
            <w:webHidden/>
          </w:rPr>
          <w:instrText xml:space="preserve"> PAGEREF _Toc350889093 \h </w:instrText>
        </w:r>
        <w:r>
          <w:rPr>
            <w:noProof/>
            <w:webHidden/>
          </w:rPr>
        </w:r>
        <w:r>
          <w:rPr>
            <w:noProof/>
            <w:webHidden/>
          </w:rPr>
          <w:fldChar w:fldCharType="separate"/>
        </w:r>
        <w:r>
          <w:rPr>
            <w:noProof/>
            <w:webHidden/>
          </w:rPr>
          <w:t>23</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4" w:history="1">
        <w:r w:rsidRPr="00C227F3">
          <w:rPr>
            <w:rStyle w:val="Hyperlink"/>
            <w:noProof/>
          </w:rPr>
          <w:t>7.2.1</w:t>
        </w:r>
        <w:r>
          <w:rPr>
            <w:rFonts w:asciiTheme="minorHAnsi" w:eastAsiaTheme="minorEastAsia" w:hAnsiTheme="minorHAnsi" w:cstheme="minorBidi"/>
            <w:noProof/>
            <w:lang w:eastAsia="nl-NL" w:bidi="ar-SA"/>
          </w:rPr>
          <w:tab/>
        </w:r>
        <w:r w:rsidRPr="00C227F3">
          <w:rPr>
            <w:rStyle w:val="Hyperlink"/>
            <w:noProof/>
          </w:rPr>
          <w:t>BYOD</w:t>
        </w:r>
        <w:r>
          <w:rPr>
            <w:noProof/>
            <w:webHidden/>
          </w:rPr>
          <w:tab/>
        </w:r>
        <w:r>
          <w:rPr>
            <w:noProof/>
            <w:webHidden/>
          </w:rPr>
          <w:fldChar w:fldCharType="begin"/>
        </w:r>
        <w:r>
          <w:rPr>
            <w:noProof/>
            <w:webHidden/>
          </w:rPr>
          <w:instrText xml:space="preserve"> PAGEREF _Toc350889094 \h </w:instrText>
        </w:r>
        <w:r>
          <w:rPr>
            <w:noProof/>
            <w:webHidden/>
          </w:rPr>
        </w:r>
        <w:r>
          <w:rPr>
            <w:noProof/>
            <w:webHidden/>
          </w:rPr>
          <w:fldChar w:fldCharType="separate"/>
        </w:r>
        <w:r>
          <w:rPr>
            <w:noProof/>
            <w:webHidden/>
          </w:rPr>
          <w:t>23</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5" w:history="1">
        <w:r w:rsidRPr="00C227F3">
          <w:rPr>
            <w:rStyle w:val="Hyperlink"/>
            <w:noProof/>
          </w:rPr>
          <w:t>7.2.2</w:t>
        </w:r>
        <w:r>
          <w:rPr>
            <w:rFonts w:asciiTheme="minorHAnsi" w:eastAsiaTheme="minorEastAsia" w:hAnsiTheme="minorHAnsi" w:cstheme="minorBidi"/>
            <w:noProof/>
            <w:lang w:eastAsia="nl-NL" w:bidi="ar-SA"/>
          </w:rPr>
          <w:tab/>
        </w:r>
        <w:r w:rsidRPr="00C227F3">
          <w:rPr>
            <w:rStyle w:val="Hyperlink"/>
            <w:noProof/>
          </w:rPr>
          <w:t>Vaste pc’s</w:t>
        </w:r>
        <w:r>
          <w:rPr>
            <w:noProof/>
            <w:webHidden/>
          </w:rPr>
          <w:tab/>
        </w:r>
        <w:r>
          <w:rPr>
            <w:noProof/>
            <w:webHidden/>
          </w:rPr>
          <w:fldChar w:fldCharType="begin"/>
        </w:r>
        <w:r>
          <w:rPr>
            <w:noProof/>
            <w:webHidden/>
          </w:rPr>
          <w:instrText xml:space="preserve"> PAGEREF _Toc350889095 \h </w:instrText>
        </w:r>
        <w:r>
          <w:rPr>
            <w:noProof/>
            <w:webHidden/>
          </w:rPr>
        </w:r>
        <w:r>
          <w:rPr>
            <w:noProof/>
            <w:webHidden/>
          </w:rPr>
          <w:fldChar w:fldCharType="separate"/>
        </w:r>
        <w:r>
          <w:rPr>
            <w:noProof/>
            <w:webHidden/>
          </w:rPr>
          <w:t>23</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96" w:history="1">
        <w:r w:rsidRPr="00C227F3">
          <w:rPr>
            <w:rStyle w:val="Hyperlink"/>
            <w:noProof/>
          </w:rPr>
          <w:t>7.3</w:t>
        </w:r>
        <w:r>
          <w:rPr>
            <w:rFonts w:asciiTheme="minorHAnsi" w:eastAsiaTheme="minorEastAsia" w:hAnsiTheme="minorHAnsi" w:cstheme="minorBidi"/>
            <w:noProof/>
            <w:lang w:eastAsia="nl-NL" w:bidi="ar-SA"/>
          </w:rPr>
          <w:tab/>
        </w:r>
        <w:r w:rsidRPr="00C227F3">
          <w:rPr>
            <w:rStyle w:val="Hyperlink"/>
            <w:noProof/>
          </w:rPr>
          <w:t>Beamer/digibord</w:t>
        </w:r>
        <w:r>
          <w:rPr>
            <w:noProof/>
            <w:webHidden/>
          </w:rPr>
          <w:tab/>
        </w:r>
        <w:r>
          <w:rPr>
            <w:noProof/>
            <w:webHidden/>
          </w:rPr>
          <w:fldChar w:fldCharType="begin"/>
        </w:r>
        <w:r>
          <w:rPr>
            <w:noProof/>
            <w:webHidden/>
          </w:rPr>
          <w:instrText xml:space="preserve"> PAGEREF _Toc350889096 \h </w:instrText>
        </w:r>
        <w:r>
          <w:rPr>
            <w:noProof/>
            <w:webHidden/>
          </w:rPr>
        </w:r>
        <w:r>
          <w:rPr>
            <w:noProof/>
            <w:webHidden/>
          </w:rPr>
          <w:fldChar w:fldCharType="separate"/>
        </w:r>
        <w:r>
          <w:rPr>
            <w:noProof/>
            <w:webHidden/>
          </w:rPr>
          <w:t>24</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97" w:history="1">
        <w:r w:rsidRPr="00C227F3">
          <w:rPr>
            <w:rStyle w:val="Hyperlink"/>
            <w:noProof/>
          </w:rPr>
          <w:t>7.4</w:t>
        </w:r>
        <w:r>
          <w:rPr>
            <w:rFonts w:asciiTheme="minorHAnsi" w:eastAsiaTheme="minorEastAsia" w:hAnsiTheme="minorHAnsi" w:cstheme="minorBidi"/>
            <w:noProof/>
            <w:lang w:eastAsia="nl-NL" w:bidi="ar-SA"/>
          </w:rPr>
          <w:tab/>
        </w:r>
        <w:r w:rsidRPr="00C227F3">
          <w:rPr>
            <w:rStyle w:val="Hyperlink"/>
            <w:noProof/>
          </w:rPr>
          <w:t>Aanpassingen netwerk</w:t>
        </w:r>
        <w:r>
          <w:rPr>
            <w:noProof/>
            <w:webHidden/>
          </w:rPr>
          <w:tab/>
        </w:r>
        <w:r>
          <w:rPr>
            <w:noProof/>
            <w:webHidden/>
          </w:rPr>
          <w:fldChar w:fldCharType="begin"/>
        </w:r>
        <w:r>
          <w:rPr>
            <w:noProof/>
            <w:webHidden/>
          </w:rPr>
          <w:instrText xml:space="preserve"> PAGEREF _Toc350889097 \h </w:instrText>
        </w:r>
        <w:r>
          <w:rPr>
            <w:noProof/>
            <w:webHidden/>
          </w:rPr>
        </w:r>
        <w:r>
          <w:rPr>
            <w:noProof/>
            <w:webHidden/>
          </w:rPr>
          <w:fldChar w:fldCharType="separate"/>
        </w:r>
        <w:r>
          <w:rPr>
            <w:noProof/>
            <w:webHidden/>
          </w:rPr>
          <w:t>24</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098" w:history="1">
        <w:r w:rsidRPr="00C227F3">
          <w:rPr>
            <w:rStyle w:val="Hyperlink"/>
            <w:rFonts w:eastAsia="Calibri"/>
            <w:noProof/>
          </w:rPr>
          <w:t>7.4.1</w:t>
        </w:r>
        <w:r>
          <w:rPr>
            <w:rFonts w:asciiTheme="minorHAnsi" w:eastAsiaTheme="minorEastAsia" w:hAnsiTheme="minorHAnsi" w:cstheme="minorBidi"/>
            <w:noProof/>
            <w:lang w:eastAsia="nl-NL" w:bidi="ar-SA"/>
          </w:rPr>
          <w:tab/>
        </w:r>
        <w:r w:rsidRPr="00C227F3">
          <w:rPr>
            <w:rStyle w:val="Hyperlink"/>
            <w:rFonts w:eastAsia="Calibri"/>
            <w:noProof/>
          </w:rPr>
          <w:t>Toegang leerling</w:t>
        </w:r>
        <w:r>
          <w:rPr>
            <w:noProof/>
            <w:webHidden/>
          </w:rPr>
          <w:tab/>
        </w:r>
        <w:r>
          <w:rPr>
            <w:noProof/>
            <w:webHidden/>
          </w:rPr>
          <w:fldChar w:fldCharType="begin"/>
        </w:r>
        <w:r>
          <w:rPr>
            <w:noProof/>
            <w:webHidden/>
          </w:rPr>
          <w:instrText xml:space="preserve"> PAGEREF _Toc350889098 \h </w:instrText>
        </w:r>
        <w:r>
          <w:rPr>
            <w:noProof/>
            <w:webHidden/>
          </w:rPr>
        </w:r>
        <w:r>
          <w:rPr>
            <w:noProof/>
            <w:webHidden/>
          </w:rPr>
          <w:fldChar w:fldCharType="separate"/>
        </w:r>
        <w:r>
          <w:rPr>
            <w:noProof/>
            <w:webHidden/>
          </w:rPr>
          <w:t>24</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099" w:history="1">
        <w:r w:rsidRPr="00C227F3">
          <w:rPr>
            <w:rStyle w:val="Hyperlink"/>
            <w:rFonts w:eastAsia="Calibri"/>
            <w:noProof/>
          </w:rPr>
          <w:t>7.5</w:t>
        </w:r>
        <w:r>
          <w:rPr>
            <w:rFonts w:asciiTheme="minorHAnsi" w:eastAsiaTheme="minorEastAsia" w:hAnsiTheme="minorHAnsi" w:cstheme="minorBidi"/>
            <w:noProof/>
            <w:lang w:eastAsia="nl-NL" w:bidi="ar-SA"/>
          </w:rPr>
          <w:tab/>
        </w:r>
        <w:r w:rsidRPr="00C227F3">
          <w:rPr>
            <w:rStyle w:val="Hyperlink"/>
            <w:rFonts w:eastAsia="Calibri"/>
            <w:noProof/>
          </w:rPr>
          <w:t>Meekijksoftware</w:t>
        </w:r>
        <w:r>
          <w:rPr>
            <w:noProof/>
            <w:webHidden/>
          </w:rPr>
          <w:tab/>
        </w:r>
        <w:r>
          <w:rPr>
            <w:noProof/>
            <w:webHidden/>
          </w:rPr>
          <w:fldChar w:fldCharType="begin"/>
        </w:r>
        <w:r>
          <w:rPr>
            <w:noProof/>
            <w:webHidden/>
          </w:rPr>
          <w:instrText xml:space="preserve"> PAGEREF _Toc350889099 \h </w:instrText>
        </w:r>
        <w:r>
          <w:rPr>
            <w:noProof/>
            <w:webHidden/>
          </w:rPr>
        </w:r>
        <w:r>
          <w:rPr>
            <w:noProof/>
            <w:webHidden/>
          </w:rPr>
          <w:fldChar w:fldCharType="separate"/>
        </w:r>
        <w:r>
          <w:rPr>
            <w:noProof/>
            <w:webHidden/>
          </w:rPr>
          <w:t>24</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0" w:history="1">
        <w:r w:rsidRPr="00C227F3">
          <w:rPr>
            <w:rStyle w:val="Hyperlink"/>
            <w:noProof/>
          </w:rPr>
          <w:t>7.6</w:t>
        </w:r>
        <w:r>
          <w:rPr>
            <w:rFonts w:asciiTheme="minorHAnsi" w:eastAsiaTheme="minorEastAsia" w:hAnsiTheme="minorHAnsi" w:cstheme="minorBidi"/>
            <w:noProof/>
            <w:lang w:eastAsia="nl-NL" w:bidi="ar-SA"/>
          </w:rPr>
          <w:tab/>
        </w:r>
        <w:r w:rsidRPr="00C227F3">
          <w:rPr>
            <w:rStyle w:val="Hyperlink"/>
            <w:noProof/>
          </w:rPr>
          <w:t>Aanpassingen stroomvoorziening</w:t>
        </w:r>
        <w:r>
          <w:rPr>
            <w:noProof/>
            <w:webHidden/>
          </w:rPr>
          <w:tab/>
        </w:r>
        <w:r>
          <w:rPr>
            <w:noProof/>
            <w:webHidden/>
          </w:rPr>
          <w:fldChar w:fldCharType="begin"/>
        </w:r>
        <w:r>
          <w:rPr>
            <w:noProof/>
            <w:webHidden/>
          </w:rPr>
          <w:instrText xml:space="preserve"> PAGEREF _Toc350889100 \h </w:instrText>
        </w:r>
        <w:r>
          <w:rPr>
            <w:noProof/>
            <w:webHidden/>
          </w:rPr>
        </w:r>
        <w:r>
          <w:rPr>
            <w:noProof/>
            <w:webHidden/>
          </w:rPr>
          <w:fldChar w:fldCharType="separate"/>
        </w:r>
        <w:r>
          <w:rPr>
            <w:noProof/>
            <w:webHidden/>
          </w:rPr>
          <w:t>25</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1" w:history="1">
        <w:r w:rsidRPr="00C227F3">
          <w:rPr>
            <w:rStyle w:val="Hyperlink"/>
            <w:noProof/>
          </w:rPr>
          <w:t>7.7</w:t>
        </w:r>
        <w:r>
          <w:rPr>
            <w:rFonts w:asciiTheme="minorHAnsi" w:eastAsiaTheme="minorEastAsia" w:hAnsiTheme="minorHAnsi" w:cstheme="minorBidi"/>
            <w:noProof/>
            <w:lang w:eastAsia="nl-NL" w:bidi="ar-SA"/>
          </w:rPr>
          <w:tab/>
        </w:r>
        <w:r w:rsidRPr="00C227F3">
          <w:rPr>
            <w:rStyle w:val="Hyperlink"/>
            <w:noProof/>
          </w:rPr>
          <w:t>Aanpassingen beheer</w:t>
        </w:r>
        <w:r>
          <w:rPr>
            <w:noProof/>
            <w:webHidden/>
          </w:rPr>
          <w:tab/>
        </w:r>
        <w:r>
          <w:rPr>
            <w:noProof/>
            <w:webHidden/>
          </w:rPr>
          <w:fldChar w:fldCharType="begin"/>
        </w:r>
        <w:r>
          <w:rPr>
            <w:noProof/>
            <w:webHidden/>
          </w:rPr>
          <w:instrText xml:space="preserve"> PAGEREF _Toc350889101 \h </w:instrText>
        </w:r>
        <w:r>
          <w:rPr>
            <w:noProof/>
            <w:webHidden/>
          </w:rPr>
        </w:r>
        <w:r>
          <w:rPr>
            <w:noProof/>
            <w:webHidden/>
          </w:rPr>
          <w:fldChar w:fldCharType="separate"/>
        </w:r>
        <w:r>
          <w:rPr>
            <w:noProof/>
            <w:webHidden/>
          </w:rPr>
          <w:t>25</w:t>
        </w:r>
        <w:r>
          <w:rPr>
            <w:noProof/>
            <w:webHidden/>
          </w:rPr>
          <w:fldChar w:fldCharType="end"/>
        </w:r>
      </w:hyperlink>
    </w:p>
    <w:p w:rsidR="00D946FC" w:rsidRDefault="00D946FC">
      <w:pPr>
        <w:pStyle w:val="Inhopg3"/>
        <w:tabs>
          <w:tab w:val="left" w:pos="1320"/>
          <w:tab w:val="right" w:leader="dot" w:pos="9062"/>
        </w:tabs>
        <w:rPr>
          <w:rFonts w:asciiTheme="minorHAnsi" w:eastAsiaTheme="minorEastAsia" w:hAnsiTheme="minorHAnsi" w:cstheme="minorBidi"/>
          <w:noProof/>
          <w:lang w:eastAsia="nl-NL" w:bidi="ar-SA"/>
        </w:rPr>
      </w:pPr>
      <w:hyperlink w:anchor="_Toc350889102" w:history="1">
        <w:r w:rsidRPr="00C227F3">
          <w:rPr>
            <w:rStyle w:val="Hyperlink"/>
            <w:noProof/>
          </w:rPr>
          <w:t>7.7.1</w:t>
        </w:r>
        <w:r>
          <w:rPr>
            <w:rFonts w:asciiTheme="minorHAnsi" w:eastAsiaTheme="minorEastAsia" w:hAnsiTheme="minorHAnsi" w:cstheme="minorBidi"/>
            <w:noProof/>
            <w:lang w:eastAsia="nl-NL" w:bidi="ar-SA"/>
          </w:rPr>
          <w:tab/>
        </w:r>
        <w:r w:rsidRPr="00C227F3">
          <w:rPr>
            <w:rStyle w:val="Hyperlink"/>
            <w:noProof/>
          </w:rPr>
          <w:t>Schooljaar 2012-2013</w:t>
        </w:r>
        <w:r>
          <w:rPr>
            <w:noProof/>
            <w:webHidden/>
          </w:rPr>
          <w:tab/>
        </w:r>
        <w:r>
          <w:rPr>
            <w:noProof/>
            <w:webHidden/>
          </w:rPr>
          <w:fldChar w:fldCharType="begin"/>
        </w:r>
        <w:r>
          <w:rPr>
            <w:noProof/>
            <w:webHidden/>
          </w:rPr>
          <w:instrText xml:space="preserve"> PAGEREF _Toc350889102 \h </w:instrText>
        </w:r>
        <w:r>
          <w:rPr>
            <w:noProof/>
            <w:webHidden/>
          </w:rPr>
        </w:r>
        <w:r>
          <w:rPr>
            <w:noProof/>
            <w:webHidden/>
          </w:rPr>
          <w:fldChar w:fldCharType="separate"/>
        </w:r>
        <w:r>
          <w:rPr>
            <w:noProof/>
            <w:webHidden/>
          </w:rPr>
          <w:t>25</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3" w:history="1">
        <w:r w:rsidRPr="00C227F3">
          <w:rPr>
            <w:rStyle w:val="Hyperlink"/>
            <w:noProof/>
          </w:rPr>
          <w:t>7.8</w:t>
        </w:r>
        <w:r>
          <w:rPr>
            <w:rFonts w:asciiTheme="minorHAnsi" w:eastAsiaTheme="minorEastAsia" w:hAnsiTheme="minorHAnsi" w:cstheme="minorBidi"/>
            <w:noProof/>
            <w:lang w:eastAsia="nl-NL" w:bidi="ar-SA"/>
          </w:rPr>
          <w:tab/>
        </w:r>
        <w:r w:rsidRPr="00C227F3">
          <w:rPr>
            <w:rStyle w:val="Hyperlink"/>
            <w:noProof/>
          </w:rPr>
          <w:t>Aanpassingen rooster</w:t>
        </w:r>
        <w:r>
          <w:rPr>
            <w:noProof/>
            <w:webHidden/>
          </w:rPr>
          <w:tab/>
        </w:r>
        <w:r>
          <w:rPr>
            <w:noProof/>
            <w:webHidden/>
          </w:rPr>
          <w:fldChar w:fldCharType="begin"/>
        </w:r>
        <w:r>
          <w:rPr>
            <w:noProof/>
            <w:webHidden/>
          </w:rPr>
          <w:instrText xml:space="preserve"> PAGEREF _Toc350889103 \h </w:instrText>
        </w:r>
        <w:r>
          <w:rPr>
            <w:noProof/>
            <w:webHidden/>
          </w:rPr>
        </w:r>
        <w:r>
          <w:rPr>
            <w:noProof/>
            <w:webHidden/>
          </w:rPr>
          <w:fldChar w:fldCharType="separate"/>
        </w:r>
        <w:r>
          <w:rPr>
            <w:noProof/>
            <w:webHidden/>
          </w:rPr>
          <w:t>26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4" w:history="1">
        <w:r w:rsidRPr="00C227F3">
          <w:rPr>
            <w:rStyle w:val="Hyperlink"/>
            <w:noProof/>
          </w:rPr>
          <w:t>7.9</w:t>
        </w:r>
        <w:r>
          <w:rPr>
            <w:rFonts w:asciiTheme="minorHAnsi" w:eastAsiaTheme="minorEastAsia" w:hAnsiTheme="minorHAnsi" w:cstheme="minorBidi"/>
            <w:noProof/>
            <w:lang w:eastAsia="nl-NL" w:bidi="ar-SA"/>
          </w:rPr>
          <w:tab/>
        </w:r>
        <w:r w:rsidRPr="00C227F3">
          <w:rPr>
            <w:rStyle w:val="Hyperlink"/>
            <w:noProof/>
          </w:rPr>
          <w:t>Aanpassingen inrichting school</w:t>
        </w:r>
        <w:r>
          <w:rPr>
            <w:noProof/>
            <w:webHidden/>
          </w:rPr>
          <w:tab/>
        </w:r>
        <w:r>
          <w:rPr>
            <w:noProof/>
            <w:webHidden/>
          </w:rPr>
          <w:fldChar w:fldCharType="begin"/>
        </w:r>
        <w:r>
          <w:rPr>
            <w:noProof/>
            <w:webHidden/>
          </w:rPr>
          <w:instrText xml:space="preserve"> PAGEREF _Toc350889104 \h </w:instrText>
        </w:r>
        <w:r>
          <w:rPr>
            <w:noProof/>
            <w:webHidden/>
          </w:rPr>
        </w:r>
        <w:r>
          <w:rPr>
            <w:noProof/>
            <w:webHidden/>
          </w:rPr>
          <w:fldChar w:fldCharType="separate"/>
        </w:r>
        <w:r>
          <w:rPr>
            <w:noProof/>
            <w:webHidden/>
          </w:rPr>
          <w:t>26</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105" w:history="1">
        <w:r w:rsidRPr="00C227F3">
          <w:rPr>
            <w:rStyle w:val="Hyperlink"/>
            <w:noProof/>
          </w:rPr>
          <w:t>8</w:t>
        </w:r>
        <w:r>
          <w:rPr>
            <w:rFonts w:asciiTheme="minorHAnsi" w:eastAsiaTheme="minorEastAsia" w:hAnsiTheme="minorHAnsi" w:cstheme="minorBidi"/>
            <w:noProof/>
            <w:lang w:eastAsia="nl-NL" w:bidi="ar-SA"/>
          </w:rPr>
          <w:tab/>
        </w:r>
        <w:r w:rsidRPr="00C227F3">
          <w:rPr>
            <w:rStyle w:val="Hyperlink"/>
            <w:noProof/>
          </w:rPr>
          <w:t>Financiën</w:t>
        </w:r>
        <w:r>
          <w:rPr>
            <w:noProof/>
            <w:webHidden/>
          </w:rPr>
          <w:tab/>
        </w:r>
        <w:r>
          <w:rPr>
            <w:noProof/>
            <w:webHidden/>
          </w:rPr>
          <w:fldChar w:fldCharType="begin"/>
        </w:r>
        <w:r>
          <w:rPr>
            <w:noProof/>
            <w:webHidden/>
          </w:rPr>
          <w:instrText xml:space="preserve"> PAGEREF _Toc350889105 \h </w:instrText>
        </w:r>
        <w:r>
          <w:rPr>
            <w:noProof/>
            <w:webHidden/>
          </w:rPr>
        </w:r>
        <w:r>
          <w:rPr>
            <w:noProof/>
            <w:webHidden/>
          </w:rPr>
          <w:fldChar w:fldCharType="separate"/>
        </w:r>
        <w:r>
          <w:rPr>
            <w:noProof/>
            <w:webHidden/>
          </w:rPr>
          <w:t>26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6" w:history="1">
        <w:r w:rsidRPr="00C227F3">
          <w:rPr>
            <w:rStyle w:val="Hyperlink"/>
            <w:noProof/>
          </w:rPr>
          <w:t>8.1</w:t>
        </w:r>
        <w:r>
          <w:rPr>
            <w:rFonts w:asciiTheme="minorHAnsi" w:eastAsiaTheme="minorEastAsia" w:hAnsiTheme="minorHAnsi" w:cstheme="minorBidi"/>
            <w:noProof/>
            <w:lang w:eastAsia="nl-NL" w:bidi="ar-SA"/>
          </w:rPr>
          <w:tab/>
        </w:r>
        <w:r w:rsidRPr="00C227F3">
          <w:rPr>
            <w:rStyle w:val="Hyperlink"/>
            <w:noProof/>
          </w:rPr>
          <w:t>Aandachtspunten</w:t>
        </w:r>
        <w:r>
          <w:rPr>
            <w:noProof/>
            <w:webHidden/>
          </w:rPr>
          <w:tab/>
        </w:r>
        <w:r>
          <w:rPr>
            <w:noProof/>
            <w:webHidden/>
          </w:rPr>
          <w:fldChar w:fldCharType="begin"/>
        </w:r>
        <w:r>
          <w:rPr>
            <w:noProof/>
            <w:webHidden/>
          </w:rPr>
          <w:instrText xml:space="preserve"> PAGEREF _Toc350889106 \h </w:instrText>
        </w:r>
        <w:r>
          <w:rPr>
            <w:noProof/>
            <w:webHidden/>
          </w:rPr>
        </w:r>
        <w:r>
          <w:rPr>
            <w:noProof/>
            <w:webHidden/>
          </w:rPr>
          <w:fldChar w:fldCharType="separate"/>
        </w:r>
        <w:r>
          <w:rPr>
            <w:noProof/>
            <w:webHidden/>
          </w:rPr>
          <w:t>26</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7" w:history="1">
        <w:r w:rsidRPr="00C227F3">
          <w:rPr>
            <w:rStyle w:val="Hyperlink"/>
            <w:noProof/>
          </w:rPr>
          <w:t>8.2</w:t>
        </w:r>
        <w:r>
          <w:rPr>
            <w:rFonts w:asciiTheme="minorHAnsi" w:eastAsiaTheme="minorEastAsia" w:hAnsiTheme="minorHAnsi" w:cstheme="minorBidi"/>
            <w:noProof/>
            <w:lang w:eastAsia="nl-NL" w:bidi="ar-SA"/>
          </w:rPr>
          <w:tab/>
        </w:r>
        <w:r w:rsidRPr="00C227F3">
          <w:rPr>
            <w:rStyle w:val="Hyperlink"/>
            <w:noProof/>
          </w:rPr>
          <w:t>Regeling devices</w:t>
        </w:r>
        <w:r>
          <w:rPr>
            <w:noProof/>
            <w:webHidden/>
          </w:rPr>
          <w:tab/>
        </w:r>
        <w:r>
          <w:rPr>
            <w:noProof/>
            <w:webHidden/>
          </w:rPr>
          <w:fldChar w:fldCharType="begin"/>
        </w:r>
        <w:r>
          <w:rPr>
            <w:noProof/>
            <w:webHidden/>
          </w:rPr>
          <w:instrText xml:space="preserve"> PAGEREF _Toc350889107 \h </w:instrText>
        </w:r>
        <w:r>
          <w:rPr>
            <w:noProof/>
            <w:webHidden/>
          </w:rPr>
        </w:r>
        <w:r>
          <w:rPr>
            <w:noProof/>
            <w:webHidden/>
          </w:rPr>
          <w:fldChar w:fldCharType="separate"/>
        </w:r>
        <w:r>
          <w:rPr>
            <w:noProof/>
            <w:webHidden/>
          </w:rPr>
          <w:t>27</w:t>
        </w:r>
        <w:r>
          <w:rPr>
            <w:noProof/>
            <w:webHidden/>
          </w:rPr>
          <w:fldChar w:fldCharType="end"/>
        </w:r>
      </w:hyperlink>
    </w:p>
    <w:p w:rsidR="00D946FC" w:rsidRDefault="00D946FC">
      <w:pPr>
        <w:pStyle w:val="Inhopg1"/>
        <w:tabs>
          <w:tab w:val="left" w:pos="440"/>
          <w:tab w:val="right" w:leader="dot" w:pos="9062"/>
        </w:tabs>
        <w:rPr>
          <w:rFonts w:asciiTheme="minorHAnsi" w:eastAsiaTheme="minorEastAsia" w:hAnsiTheme="minorHAnsi" w:cstheme="minorBidi"/>
          <w:noProof/>
          <w:lang w:eastAsia="nl-NL" w:bidi="ar-SA"/>
        </w:rPr>
      </w:pPr>
      <w:hyperlink w:anchor="_Toc350889108" w:history="1">
        <w:r w:rsidRPr="00C227F3">
          <w:rPr>
            <w:rStyle w:val="Hyperlink"/>
            <w:noProof/>
          </w:rPr>
          <w:t>9</w:t>
        </w:r>
        <w:r>
          <w:rPr>
            <w:rFonts w:asciiTheme="minorHAnsi" w:eastAsiaTheme="minorEastAsia" w:hAnsiTheme="minorHAnsi" w:cstheme="minorBidi"/>
            <w:noProof/>
            <w:lang w:eastAsia="nl-NL" w:bidi="ar-SA"/>
          </w:rPr>
          <w:tab/>
        </w:r>
        <w:r w:rsidRPr="00C227F3">
          <w:rPr>
            <w:rStyle w:val="Hyperlink"/>
            <w:noProof/>
          </w:rPr>
          <w:t>Besluitvorming</w:t>
        </w:r>
        <w:r>
          <w:rPr>
            <w:noProof/>
            <w:webHidden/>
          </w:rPr>
          <w:tab/>
        </w:r>
        <w:r>
          <w:rPr>
            <w:noProof/>
            <w:webHidden/>
          </w:rPr>
          <w:fldChar w:fldCharType="begin"/>
        </w:r>
        <w:r>
          <w:rPr>
            <w:noProof/>
            <w:webHidden/>
          </w:rPr>
          <w:instrText xml:space="preserve"> PAGEREF _Toc350889108 \h </w:instrText>
        </w:r>
        <w:r>
          <w:rPr>
            <w:noProof/>
            <w:webHidden/>
          </w:rPr>
        </w:r>
        <w:r>
          <w:rPr>
            <w:noProof/>
            <w:webHidden/>
          </w:rPr>
          <w:fldChar w:fldCharType="separate"/>
        </w:r>
        <w:r>
          <w:rPr>
            <w:noProof/>
            <w:webHidden/>
          </w:rPr>
          <w:t>27</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09" w:history="1">
        <w:r w:rsidRPr="00C227F3">
          <w:rPr>
            <w:rStyle w:val="Hyperlink"/>
            <w:noProof/>
          </w:rPr>
          <w:t>9.1</w:t>
        </w:r>
        <w:r>
          <w:rPr>
            <w:rFonts w:asciiTheme="minorHAnsi" w:eastAsiaTheme="minorEastAsia" w:hAnsiTheme="minorHAnsi" w:cstheme="minorBidi"/>
            <w:noProof/>
            <w:lang w:eastAsia="nl-NL" w:bidi="ar-SA"/>
          </w:rPr>
          <w:tab/>
        </w:r>
        <w:r w:rsidRPr="00C227F3">
          <w:rPr>
            <w:rStyle w:val="Hyperlink"/>
            <w:noProof/>
          </w:rPr>
          <w:t>Organisatie rond het kiezen van leermateriaal</w:t>
        </w:r>
        <w:r>
          <w:rPr>
            <w:noProof/>
            <w:webHidden/>
          </w:rPr>
          <w:tab/>
        </w:r>
        <w:r>
          <w:rPr>
            <w:noProof/>
            <w:webHidden/>
          </w:rPr>
          <w:fldChar w:fldCharType="begin"/>
        </w:r>
        <w:r>
          <w:rPr>
            <w:noProof/>
            <w:webHidden/>
          </w:rPr>
          <w:instrText xml:space="preserve"> PAGEREF _Toc350889109 \h </w:instrText>
        </w:r>
        <w:r>
          <w:rPr>
            <w:noProof/>
            <w:webHidden/>
          </w:rPr>
        </w:r>
        <w:r>
          <w:rPr>
            <w:noProof/>
            <w:webHidden/>
          </w:rPr>
          <w:fldChar w:fldCharType="separate"/>
        </w:r>
        <w:r>
          <w:rPr>
            <w:noProof/>
            <w:webHidden/>
          </w:rPr>
          <w:t>27</w:t>
        </w:r>
        <w:r>
          <w:rPr>
            <w:noProof/>
            <w:webHidden/>
          </w:rPr>
          <w:fldChar w:fldCharType="end"/>
        </w:r>
      </w:hyperlink>
    </w:p>
    <w:p w:rsidR="00D946FC" w:rsidRDefault="00D946FC">
      <w:pPr>
        <w:pStyle w:val="Inhopg1"/>
        <w:tabs>
          <w:tab w:val="left" w:pos="660"/>
          <w:tab w:val="right" w:leader="dot" w:pos="9062"/>
        </w:tabs>
        <w:rPr>
          <w:rFonts w:asciiTheme="minorHAnsi" w:eastAsiaTheme="minorEastAsia" w:hAnsiTheme="minorHAnsi" w:cstheme="minorBidi"/>
          <w:noProof/>
          <w:lang w:eastAsia="nl-NL" w:bidi="ar-SA"/>
        </w:rPr>
      </w:pPr>
      <w:hyperlink w:anchor="_Toc350889110" w:history="1">
        <w:r w:rsidRPr="00C227F3">
          <w:rPr>
            <w:rStyle w:val="Hyperlink"/>
            <w:noProof/>
          </w:rPr>
          <w:t>10</w:t>
        </w:r>
        <w:r>
          <w:rPr>
            <w:rFonts w:asciiTheme="minorHAnsi" w:eastAsiaTheme="minorEastAsia" w:hAnsiTheme="minorHAnsi" w:cstheme="minorBidi"/>
            <w:noProof/>
            <w:lang w:eastAsia="nl-NL" w:bidi="ar-SA"/>
          </w:rPr>
          <w:tab/>
        </w:r>
        <w:r w:rsidRPr="00C227F3">
          <w:rPr>
            <w:rStyle w:val="Hyperlink"/>
            <w:noProof/>
          </w:rPr>
          <w:t>Plannen, doen, controleren en aanpassen</w:t>
        </w:r>
        <w:r>
          <w:rPr>
            <w:noProof/>
            <w:webHidden/>
          </w:rPr>
          <w:tab/>
        </w:r>
        <w:r>
          <w:rPr>
            <w:noProof/>
            <w:webHidden/>
          </w:rPr>
          <w:fldChar w:fldCharType="begin"/>
        </w:r>
        <w:r>
          <w:rPr>
            <w:noProof/>
            <w:webHidden/>
          </w:rPr>
          <w:instrText xml:space="preserve"> PAGEREF _Toc350889110 \h </w:instrText>
        </w:r>
        <w:r>
          <w:rPr>
            <w:noProof/>
            <w:webHidden/>
          </w:rPr>
        </w:r>
        <w:r>
          <w:rPr>
            <w:noProof/>
            <w:webHidden/>
          </w:rPr>
          <w:fldChar w:fldCharType="separate"/>
        </w:r>
        <w:r>
          <w:rPr>
            <w:noProof/>
            <w:webHidden/>
          </w:rPr>
          <w:t>28</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1" w:history="1">
        <w:r w:rsidRPr="00C227F3">
          <w:rPr>
            <w:rStyle w:val="Hyperlink"/>
            <w:noProof/>
          </w:rPr>
          <w:t>10.1</w:t>
        </w:r>
        <w:r>
          <w:rPr>
            <w:rFonts w:asciiTheme="minorHAnsi" w:eastAsiaTheme="minorEastAsia" w:hAnsiTheme="minorHAnsi" w:cstheme="minorBidi"/>
            <w:noProof/>
            <w:lang w:eastAsia="nl-NL" w:bidi="ar-SA"/>
          </w:rPr>
          <w:tab/>
        </w:r>
        <w:r w:rsidRPr="00C227F3">
          <w:rPr>
            <w:rStyle w:val="Hyperlink"/>
            <w:noProof/>
          </w:rPr>
          <w:t>Plannen</w:t>
        </w:r>
        <w:r>
          <w:rPr>
            <w:noProof/>
            <w:webHidden/>
          </w:rPr>
          <w:tab/>
        </w:r>
        <w:r>
          <w:rPr>
            <w:noProof/>
            <w:webHidden/>
          </w:rPr>
          <w:fldChar w:fldCharType="begin"/>
        </w:r>
        <w:r>
          <w:rPr>
            <w:noProof/>
            <w:webHidden/>
          </w:rPr>
          <w:instrText xml:space="preserve"> PAGEREF _Toc350889111 \h </w:instrText>
        </w:r>
        <w:r>
          <w:rPr>
            <w:noProof/>
            <w:webHidden/>
          </w:rPr>
        </w:r>
        <w:r>
          <w:rPr>
            <w:noProof/>
            <w:webHidden/>
          </w:rPr>
          <w:fldChar w:fldCharType="separate"/>
        </w:r>
        <w:r>
          <w:rPr>
            <w:noProof/>
            <w:webHidden/>
          </w:rPr>
          <w:t>28</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2" w:history="1">
        <w:r w:rsidRPr="00C227F3">
          <w:rPr>
            <w:rStyle w:val="Hyperlink"/>
            <w:noProof/>
          </w:rPr>
          <w:t>10.2</w:t>
        </w:r>
        <w:r>
          <w:rPr>
            <w:rFonts w:asciiTheme="minorHAnsi" w:eastAsiaTheme="minorEastAsia" w:hAnsiTheme="minorHAnsi" w:cstheme="minorBidi"/>
            <w:noProof/>
            <w:lang w:eastAsia="nl-NL" w:bidi="ar-SA"/>
          </w:rPr>
          <w:tab/>
        </w:r>
        <w:r w:rsidRPr="00C227F3">
          <w:rPr>
            <w:rStyle w:val="Hyperlink"/>
            <w:noProof/>
          </w:rPr>
          <w:t>Evaluatie en bijstelling</w:t>
        </w:r>
        <w:r>
          <w:rPr>
            <w:noProof/>
            <w:webHidden/>
          </w:rPr>
          <w:tab/>
        </w:r>
        <w:r>
          <w:rPr>
            <w:noProof/>
            <w:webHidden/>
          </w:rPr>
          <w:fldChar w:fldCharType="begin"/>
        </w:r>
        <w:r>
          <w:rPr>
            <w:noProof/>
            <w:webHidden/>
          </w:rPr>
          <w:instrText xml:space="preserve"> PAGEREF _Toc350889112 \h </w:instrText>
        </w:r>
        <w:r>
          <w:rPr>
            <w:noProof/>
            <w:webHidden/>
          </w:rPr>
        </w:r>
        <w:r>
          <w:rPr>
            <w:noProof/>
            <w:webHidden/>
          </w:rPr>
          <w:fldChar w:fldCharType="separate"/>
        </w:r>
        <w:r>
          <w:rPr>
            <w:noProof/>
            <w:webHidden/>
          </w:rPr>
          <w:t>28</w:t>
        </w:r>
        <w:r>
          <w:rPr>
            <w:noProof/>
            <w:webHidden/>
          </w:rPr>
          <w:fldChar w:fldCharType="end"/>
        </w:r>
      </w:hyperlink>
    </w:p>
    <w:p w:rsidR="00D946FC" w:rsidRDefault="00D946FC">
      <w:pPr>
        <w:pStyle w:val="Inhopg1"/>
        <w:tabs>
          <w:tab w:val="left" w:pos="660"/>
          <w:tab w:val="right" w:leader="dot" w:pos="9062"/>
        </w:tabs>
        <w:rPr>
          <w:rFonts w:asciiTheme="minorHAnsi" w:eastAsiaTheme="minorEastAsia" w:hAnsiTheme="minorHAnsi" w:cstheme="minorBidi"/>
          <w:noProof/>
          <w:lang w:eastAsia="nl-NL" w:bidi="ar-SA"/>
        </w:rPr>
      </w:pPr>
      <w:hyperlink w:anchor="_Toc350889113" w:history="1">
        <w:r w:rsidRPr="00C227F3">
          <w:rPr>
            <w:rStyle w:val="Hyperlink"/>
            <w:noProof/>
          </w:rPr>
          <w:t>11</w:t>
        </w:r>
        <w:r>
          <w:rPr>
            <w:rFonts w:asciiTheme="minorHAnsi" w:eastAsiaTheme="minorEastAsia" w:hAnsiTheme="minorHAnsi" w:cstheme="minorBidi"/>
            <w:noProof/>
            <w:lang w:eastAsia="nl-NL" w:bidi="ar-SA"/>
          </w:rPr>
          <w:tab/>
        </w:r>
        <w:r w:rsidRPr="00C227F3">
          <w:rPr>
            <w:rStyle w:val="Hyperlink"/>
            <w:noProof/>
          </w:rPr>
          <w:t>Status gebruik digitaal leermateriaal vaksecties</w:t>
        </w:r>
        <w:r>
          <w:rPr>
            <w:noProof/>
            <w:webHidden/>
          </w:rPr>
          <w:tab/>
        </w:r>
        <w:r>
          <w:rPr>
            <w:noProof/>
            <w:webHidden/>
          </w:rPr>
          <w:fldChar w:fldCharType="begin"/>
        </w:r>
        <w:r>
          <w:rPr>
            <w:noProof/>
            <w:webHidden/>
          </w:rPr>
          <w:instrText xml:space="preserve"> PAGEREF _Toc350889113 \h </w:instrText>
        </w:r>
        <w:r>
          <w:rPr>
            <w:noProof/>
            <w:webHidden/>
          </w:rPr>
        </w:r>
        <w:r>
          <w:rPr>
            <w:noProof/>
            <w:webHidden/>
          </w:rPr>
          <w:fldChar w:fldCharType="separate"/>
        </w:r>
        <w:r>
          <w:rPr>
            <w:noProof/>
            <w:webHidden/>
          </w:rPr>
          <w:t>29</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4" w:history="1">
        <w:r w:rsidRPr="00C227F3">
          <w:rPr>
            <w:rStyle w:val="Hyperlink"/>
            <w:noProof/>
          </w:rPr>
          <w:t>11.1</w:t>
        </w:r>
        <w:r>
          <w:rPr>
            <w:rFonts w:asciiTheme="minorHAnsi" w:eastAsiaTheme="minorEastAsia" w:hAnsiTheme="minorHAnsi" w:cstheme="minorBidi"/>
            <w:noProof/>
            <w:lang w:eastAsia="nl-NL" w:bidi="ar-SA"/>
          </w:rPr>
          <w:tab/>
        </w:r>
        <w:r w:rsidRPr="00C227F3">
          <w:rPr>
            <w:rStyle w:val="Hyperlink"/>
            <w:noProof/>
          </w:rPr>
          <w:t>Aardrijkskunde</w:t>
        </w:r>
        <w:r>
          <w:rPr>
            <w:noProof/>
            <w:webHidden/>
          </w:rPr>
          <w:tab/>
        </w:r>
        <w:r>
          <w:rPr>
            <w:noProof/>
            <w:webHidden/>
          </w:rPr>
          <w:fldChar w:fldCharType="begin"/>
        </w:r>
        <w:r>
          <w:rPr>
            <w:noProof/>
            <w:webHidden/>
          </w:rPr>
          <w:instrText xml:space="preserve"> PAGEREF _Toc350889114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5" w:history="1">
        <w:r w:rsidRPr="00C227F3">
          <w:rPr>
            <w:rStyle w:val="Hyperlink"/>
            <w:noProof/>
          </w:rPr>
          <w:t>11.2</w:t>
        </w:r>
        <w:r>
          <w:rPr>
            <w:rFonts w:asciiTheme="minorHAnsi" w:eastAsiaTheme="minorEastAsia" w:hAnsiTheme="minorHAnsi" w:cstheme="minorBidi"/>
            <w:noProof/>
            <w:lang w:eastAsia="nl-NL" w:bidi="ar-SA"/>
          </w:rPr>
          <w:tab/>
        </w:r>
        <w:r w:rsidRPr="00C227F3">
          <w:rPr>
            <w:rStyle w:val="Hyperlink"/>
            <w:noProof/>
          </w:rPr>
          <w:t>Biologie</w:t>
        </w:r>
        <w:r>
          <w:rPr>
            <w:noProof/>
            <w:webHidden/>
          </w:rPr>
          <w:tab/>
        </w:r>
        <w:r>
          <w:rPr>
            <w:noProof/>
            <w:webHidden/>
          </w:rPr>
          <w:fldChar w:fldCharType="begin"/>
        </w:r>
        <w:r>
          <w:rPr>
            <w:noProof/>
            <w:webHidden/>
          </w:rPr>
          <w:instrText xml:space="preserve"> PAGEREF _Toc350889115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6" w:history="1">
        <w:r w:rsidRPr="00C227F3">
          <w:rPr>
            <w:rStyle w:val="Hyperlink"/>
            <w:noProof/>
          </w:rPr>
          <w:t>11.3</w:t>
        </w:r>
        <w:r>
          <w:rPr>
            <w:rFonts w:asciiTheme="minorHAnsi" w:eastAsiaTheme="minorEastAsia" w:hAnsiTheme="minorHAnsi" w:cstheme="minorBidi"/>
            <w:noProof/>
            <w:lang w:eastAsia="nl-NL" w:bidi="ar-SA"/>
          </w:rPr>
          <w:tab/>
        </w:r>
        <w:r w:rsidRPr="00C227F3">
          <w:rPr>
            <w:rStyle w:val="Hyperlink"/>
            <w:noProof/>
          </w:rPr>
          <w:t>Duits</w:t>
        </w:r>
        <w:r>
          <w:rPr>
            <w:noProof/>
            <w:webHidden/>
          </w:rPr>
          <w:tab/>
        </w:r>
        <w:r>
          <w:rPr>
            <w:noProof/>
            <w:webHidden/>
          </w:rPr>
          <w:fldChar w:fldCharType="begin"/>
        </w:r>
        <w:r>
          <w:rPr>
            <w:noProof/>
            <w:webHidden/>
          </w:rPr>
          <w:instrText xml:space="preserve"> PAGEREF _Toc350889116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7" w:history="1">
        <w:r w:rsidRPr="00C227F3">
          <w:rPr>
            <w:rStyle w:val="Hyperlink"/>
            <w:noProof/>
          </w:rPr>
          <w:t>11.4</w:t>
        </w:r>
        <w:r>
          <w:rPr>
            <w:rFonts w:asciiTheme="minorHAnsi" w:eastAsiaTheme="minorEastAsia" w:hAnsiTheme="minorHAnsi" w:cstheme="minorBidi"/>
            <w:noProof/>
            <w:lang w:eastAsia="nl-NL" w:bidi="ar-SA"/>
          </w:rPr>
          <w:tab/>
        </w:r>
        <w:r w:rsidRPr="00C227F3">
          <w:rPr>
            <w:rStyle w:val="Hyperlink"/>
            <w:noProof/>
          </w:rPr>
          <w:t>Economie</w:t>
        </w:r>
        <w:r>
          <w:rPr>
            <w:noProof/>
            <w:webHidden/>
          </w:rPr>
          <w:tab/>
        </w:r>
        <w:r>
          <w:rPr>
            <w:noProof/>
            <w:webHidden/>
          </w:rPr>
          <w:fldChar w:fldCharType="begin"/>
        </w:r>
        <w:r>
          <w:rPr>
            <w:noProof/>
            <w:webHidden/>
          </w:rPr>
          <w:instrText xml:space="preserve"> PAGEREF _Toc350889117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8" w:history="1">
        <w:r w:rsidRPr="00C227F3">
          <w:rPr>
            <w:rStyle w:val="Hyperlink"/>
            <w:noProof/>
          </w:rPr>
          <w:t>11.5</w:t>
        </w:r>
        <w:r>
          <w:rPr>
            <w:rFonts w:asciiTheme="minorHAnsi" w:eastAsiaTheme="minorEastAsia" w:hAnsiTheme="minorHAnsi" w:cstheme="minorBidi"/>
            <w:noProof/>
            <w:lang w:eastAsia="nl-NL" w:bidi="ar-SA"/>
          </w:rPr>
          <w:tab/>
        </w:r>
        <w:r w:rsidRPr="00C227F3">
          <w:rPr>
            <w:rStyle w:val="Hyperlink"/>
            <w:noProof/>
          </w:rPr>
          <w:t>Engels</w:t>
        </w:r>
        <w:r>
          <w:rPr>
            <w:noProof/>
            <w:webHidden/>
          </w:rPr>
          <w:tab/>
        </w:r>
        <w:r>
          <w:rPr>
            <w:noProof/>
            <w:webHidden/>
          </w:rPr>
          <w:fldChar w:fldCharType="begin"/>
        </w:r>
        <w:r>
          <w:rPr>
            <w:noProof/>
            <w:webHidden/>
          </w:rPr>
          <w:instrText xml:space="preserve"> PAGEREF _Toc350889118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19" w:history="1">
        <w:r w:rsidRPr="00C227F3">
          <w:rPr>
            <w:rStyle w:val="Hyperlink"/>
            <w:noProof/>
          </w:rPr>
          <w:t>11.6</w:t>
        </w:r>
        <w:r>
          <w:rPr>
            <w:rFonts w:asciiTheme="minorHAnsi" w:eastAsiaTheme="minorEastAsia" w:hAnsiTheme="minorHAnsi" w:cstheme="minorBidi"/>
            <w:noProof/>
            <w:lang w:eastAsia="nl-NL" w:bidi="ar-SA"/>
          </w:rPr>
          <w:tab/>
        </w:r>
        <w:r w:rsidRPr="00C227F3">
          <w:rPr>
            <w:rStyle w:val="Hyperlink"/>
            <w:noProof/>
          </w:rPr>
          <w:t>Frans</w:t>
        </w:r>
        <w:r>
          <w:rPr>
            <w:noProof/>
            <w:webHidden/>
          </w:rPr>
          <w:tab/>
        </w:r>
        <w:r>
          <w:rPr>
            <w:noProof/>
            <w:webHidden/>
          </w:rPr>
          <w:fldChar w:fldCharType="begin"/>
        </w:r>
        <w:r>
          <w:rPr>
            <w:noProof/>
            <w:webHidden/>
          </w:rPr>
          <w:instrText xml:space="preserve"> PAGEREF _Toc350889119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20" w:history="1">
        <w:r w:rsidRPr="00C227F3">
          <w:rPr>
            <w:rStyle w:val="Hyperlink"/>
            <w:noProof/>
          </w:rPr>
          <w:t>11.7</w:t>
        </w:r>
        <w:r>
          <w:rPr>
            <w:rFonts w:asciiTheme="minorHAnsi" w:eastAsiaTheme="minorEastAsia" w:hAnsiTheme="minorHAnsi" w:cstheme="minorBidi"/>
            <w:noProof/>
            <w:lang w:eastAsia="nl-NL" w:bidi="ar-SA"/>
          </w:rPr>
          <w:tab/>
        </w:r>
        <w:r w:rsidRPr="00C227F3">
          <w:rPr>
            <w:rStyle w:val="Hyperlink"/>
            <w:noProof/>
          </w:rPr>
          <w:t>Geschiedenis</w:t>
        </w:r>
        <w:r>
          <w:rPr>
            <w:noProof/>
            <w:webHidden/>
          </w:rPr>
          <w:tab/>
        </w:r>
        <w:r>
          <w:rPr>
            <w:noProof/>
            <w:webHidden/>
          </w:rPr>
          <w:fldChar w:fldCharType="begin"/>
        </w:r>
        <w:r>
          <w:rPr>
            <w:noProof/>
            <w:webHidden/>
          </w:rPr>
          <w:instrText xml:space="preserve"> PAGEREF _Toc350889120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21" w:history="1">
        <w:r w:rsidRPr="00C227F3">
          <w:rPr>
            <w:rStyle w:val="Hyperlink"/>
            <w:noProof/>
          </w:rPr>
          <w:t>11.8</w:t>
        </w:r>
        <w:r>
          <w:rPr>
            <w:rFonts w:asciiTheme="minorHAnsi" w:eastAsiaTheme="minorEastAsia" w:hAnsiTheme="minorHAnsi" w:cstheme="minorBidi"/>
            <w:noProof/>
            <w:lang w:eastAsia="nl-NL" w:bidi="ar-SA"/>
          </w:rPr>
          <w:tab/>
        </w:r>
        <w:r w:rsidRPr="00C227F3">
          <w:rPr>
            <w:rStyle w:val="Hyperlink"/>
            <w:noProof/>
          </w:rPr>
          <w:t>Handvaardigheid</w:t>
        </w:r>
        <w:r>
          <w:rPr>
            <w:noProof/>
            <w:webHidden/>
          </w:rPr>
          <w:tab/>
        </w:r>
        <w:r>
          <w:rPr>
            <w:noProof/>
            <w:webHidden/>
          </w:rPr>
          <w:fldChar w:fldCharType="begin"/>
        </w:r>
        <w:r>
          <w:rPr>
            <w:noProof/>
            <w:webHidden/>
          </w:rPr>
          <w:instrText xml:space="preserve"> PAGEREF _Toc350889121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880"/>
          <w:tab w:val="right" w:leader="dot" w:pos="9062"/>
        </w:tabs>
        <w:rPr>
          <w:rFonts w:asciiTheme="minorHAnsi" w:eastAsiaTheme="minorEastAsia" w:hAnsiTheme="minorHAnsi" w:cstheme="minorBidi"/>
          <w:noProof/>
          <w:lang w:eastAsia="nl-NL" w:bidi="ar-SA"/>
        </w:rPr>
      </w:pPr>
      <w:hyperlink w:anchor="_Toc350889122" w:history="1">
        <w:r w:rsidRPr="00C227F3">
          <w:rPr>
            <w:rStyle w:val="Hyperlink"/>
            <w:noProof/>
          </w:rPr>
          <w:t>11.9</w:t>
        </w:r>
        <w:r>
          <w:rPr>
            <w:rFonts w:asciiTheme="minorHAnsi" w:eastAsiaTheme="minorEastAsia" w:hAnsiTheme="minorHAnsi" w:cstheme="minorBidi"/>
            <w:noProof/>
            <w:lang w:eastAsia="nl-NL" w:bidi="ar-SA"/>
          </w:rPr>
          <w:tab/>
        </w:r>
        <w:r w:rsidRPr="00C227F3">
          <w:rPr>
            <w:rStyle w:val="Hyperlink"/>
            <w:noProof/>
          </w:rPr>
          <w:t>Informatica</w:t>
        </w:r>
        <w:r>
          <w:rPr>
            <w:noProof/>
            <w:webHidden/>
          </w:rPr>
          <w:tab/>
        </w:r>
        <w:r>
          <w:rPr>
            <w:noProof/>
            <w:webHidden/>
          </w:rPr>
          <w:fldChar w:fldCharType="begin"/>
        </w:r>
        <w:r>
          <w:rPr>
            <w:noProof/>
            <w:webHidden/>
          </w:rPr>
          <w:instrText xml:space="preserve"> PAGEREF _Toc350889122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3" w:history="1">
        <w:r w:rsidRPr="00C227F3">
          <w:rPr>
            <w:rStyle w:val="Hyperlink"/>
            <w:noProof/>
          </w:rPr>
          <w:t>11.10</w:t>
        </w:r>
        <w:r>
          <w:rPr>
            <w:rFonts w:asciiTheme="minorHAnsi" w:eastAsiaTheme="minorEastAsia" w:hAnsiTheme="minorHAnsi" w:cstheme="minorBidi"/>
            <w:noProof/>
            <w:lang w:eastAsia="nl-NL" w:bidi="ar-SA"/>
          </w:rPr>
          <w:tab/>
        </w:r>
        <w:r w:rsidRPr="00C227F3">
          <w:rPr>
            <w:rStyle w:val="Hyperlink"/>
            <w:noProof/>
          </w:rPr>
          <w:t>Kunst &amp; Cultuur</w:t>
        </w:r>
        <w:r>
          <w:rPr>
            <w:noProof/>
            <w:webHidden/>
          </w:rPr>
          <w:tab/>
        </w:r>
        <w:r>
          <w:rPr>
            <w:noProof/>
            <w:webHidden/>
          </w:rPr>
          <w:fldChar w:fldCharType="begin"/>
        </w:r>
        <w:r>
          <w:rPr>
            <w:noProof/>
            <w:webHidden/>
          </w:rPr>
          <w:instrText xml:space="preserve"> PAGEREF _Toc350889123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4" w:history="1">
        <w:r w:rsidRPr="00C227F3">
          <w:rPr>
            <w:rStyle w:val="Hyperlink"/>
            <w:noProof/>
          </w:rPr>
          <w:t>11.11</w:t>
        </w:r>
        <w:r>
          <w:rPr>
            <w:rFonts w:asciiTheme="minorHAnsi" w:eastAsiaTheme="minorEastAsia" w:hAnsiTheme="minorHAnsi" w:cstheme="minorBidi"/>
            <w:noProof/>
            <w:lang w:eastAsia="nl-NL" w:bidi="ar-SA"/>
          </w:rPr>
          <w:tab/>
        </w:r>
        <w:r w:rsidRPr="00C227F3">
          <w:rPr>
            <w:rStyle w:val="Hyperlink"/>
            <w:noProof/>
          </w:rPr>
          <w:t>Kunstzinnige Vakken</w:t>
        </w:r>
        <w:r>
          <w:rPr>
            <w:noProof/>
            <w:webHidden/>
          </w:rPr>
          <w:tab/>
        </w:r>
        <w:r>
          <w:rPr>
            <w:noProof/>
            <w:webHidden/>
          </w:rPr>
          <w:fldChar w:fldCharType="begin"/>
        </w:r>
        <w:r>
          <w:rPr>
            <w:noProof/>
            <w:webHidden/>
          </w:rPr>
          <w:instrText xml:space="preserve"> PAGEREF _Toc350889124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5" w:history="1">
        <w:r w:rsidRPr="00C227F3">
          <w:rPr>
            <w:rStyle w:val="Hyperlink"/>
            <w:noProof/>
          </w:rPr>
          <w:t>11.12</w:t>
        </w:r>
        <w:r>
          <w:rPr>
            <w:rFonts w:asciiTheme="minorHAnsi" w:eastAsiaTheme="minorEastAsia" w:hAnsiTheme="minorHAnsi" w:cstheme="minorBidi"/>
            <w:noProof/>
            <w:lang w:eastAsia="nl-NL" w:bidi="ar-SA"/>
          </w:rPr>
          <w:tab/>
        </w:r>
        <w:r w:rsidRPr="00C227F3">
          <w:rPr>
            <w:rStyle w:val="Hyperlink"/>
            <w:noProof/>
          </w:rPr>
          <w:t>Latijn</w:t>
        </w:r>
        <w:r>
          <w:rPr>
            <w:noProof/>
            <w:webHidden/>
          </w:rPr>
          <w:tab/>
        </w:r>
        <w:r>
          <w:rPr>
            <w:noProof/>
            <w:webHidden/>
          </w:rPr>
          <w:fldChar w:fldCharType="begin"/>
        </w:r>
        <w:r>
          <w:rPr>
            <w:noProof/>
            <w:webHidden/>
          </w:rPr>
          <w:instrText xml:space="preserve"> PAGEREF _Toc350889125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6" w:history="1">
        <w:r w:rsidRPr="00C227F3">
          <w:rPr>
            <w:rStyle w:val="Hyperlink"/>
            <w:noProof/>
          </w:rPr>
          <w:t>11.13</w:t>
        </w:r>
        <w:r>
          <w:rPr>
            <w:rFonts w:asciiTheme="minorHAnsi" w:eastAsiaTheme="minorEastAsia" w:hAnsiTheme="minorHAnsi" w:cstheme="minorBidi"/>
            <w:noProof/>
            <w:lang w:eastAsia="nl-NL" w:bidi="ar-SA"/>
          </w:rPr>
          <w:tab/>
        </w:r>
        <w:r w:rsidRPr="00C227F3">
          <w:rPr>
            <w:rStyle w:val="Hyperlink"/>
            <w:noProof/>
          </w:rPr>
          <w:t>Lichamelijke Opvoeding</w:t>
        </w:r>
        <w:r>
          <w:rPr>
            <w:noProof/>
            <w:webHidden/>
          </w:rPr>
          <w:tab/>
        </w:r>
        <w:r>
          <w:rPr>
            <w:noProof/>
            <w:webHidden/>
          </w:rPr>
          <w:fldChar w:fldCharType="begin"/>
        </w:r>
        <w:r>
          <w:rPr>
            <w:noProof/>
            <w:webHidden/>
          </w:rPr>
          <w:instrText xml:space="preserve"> PAGEREF _Toc350889126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7" w:history="1">
        <w:r w:rsidRPr="00C227F3">
          <w:rPr>
            <w:rStyle w:val="Hyperlink"/>
            <w:noProof/>
          </w:rPr>
          <w:t>11.14</w:t>
        </w:r>
        <w:r>
          <w:rPr>
            <w:rFonts w:asciiTheme="minorHAnsi" w:eastAsiaTheme="minorEastAsia" w:hAnsiTheme="minorHAnsi" w:cstheme="minorBidi"/>
            <w:noProof/>
            <w:lang w:eastAsia="nl-NL" w:bidi="ar-SA"/>
          </w:rPr>
          <w:tab/>
        </w:r>
        <w:r w:rsidRPr="00C227F3">
          <w:rPr>
            <w:rStyle w:val="Hyperlink"/>
            <w:noProof/>
          </w:rPr>
          <w:t>Mens &amp; Maatschappij</w:t>
        </w:r>
        <w:r>
          <w:rPr>
            <w:noProof/>
            <w:webHidden/>
          </w:rPr>
          <w:tab/>
        </w:r>
        <w:r>
          <w:rPr>
            <w:noProof/>
            <w:webHidden/>
          </w:rPr>
          <w:fldChar w:fldCharType="begin"/>
        </w:r>
        <w:r>
          <w:rPr>
            <w:noProof/>
            <w:webHidden/>
          </w:rPr>
          <w:instrText xml:space="preserve"> PAGEREF _Toc350889127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8" w:history="1">
        <w:r w:rsidRPr="00C227F3">
          <w:rPr>
            <w:rStyle w:val="Hyperlink"/>
            <w:noProof/>
          </w:rPr>
          <w:t>11.15</w:t>
        </w:r>
        <w:r>
          <w:rPr>
            <w:rFonts w:asciiTheme="minorHAnsi" w:eastAsiaTheme="minorEastAsia" w:hAnsiTheme="minorHAnsi" w:cstheme="minorBidi"/>
            <w:noProof/>
            <w:lang w:eastAsia="nl-NL" w:bidi="ar-SA"/>
          </w:rPr>
          <w:tab/>
        </w:r>
        <w:r w:rsidRPr="00C227F3">
          <w:rPr>
            <w:rStyle w:val="Hyperlink"/>
            <w:noProof/>
          </w:rPr>
          <w:t>Maatschappijleer</w:t>
        </w:r>
        <w:r>
          <w:rPr>
            <w:noProof/>
            <w:webHidden/>
          </w:rPr>
          <w:tab/>
        </w:r>
        <w:r>
          <w:rPr>
            <w:noProof/>
            <w:webHidden/>
          </w:rPr>
          <w:fldChar w:fldCharType="begin"/>
        </w:r>
        <w:r>
          <w:rPr>
            <w:noProof/>
            <w:webHidden/>
          </w:rPr>
          <w:instrText xml:space="preserve"> PAGEREF _Toc350889128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29" w:history="1">
        <w:r w:rsidRPr="00C227F3">
          <w:rPr>
            <w:rStyle w:val="Hyperlink"/>
            <w:noProof/>
          </w:rPr>
          <w:t>11.16</w:t>
        </w:r>
        <w:r>
          <w:rPr>
            <w:rFonts w:asciiTheme="minorHAnsi" w:eastAsiaTheme="minorEastAsia" w:hAnsiTheme="minorHAnsi" w:cstheme="minorBidi"/>
            <w:noProof/>
            <w:lang w:eastAsia="nl-NL" w:bidi="ar-SA"/>
          </w:rPr>
          <w:tab/>
        </w:r>
        <w:r w:rsidRPr="00C227F3">
          <w:rPr>
            <w:rStyle w:val="Hyperlink"/>
            <w:noProof/>
          </w:rPr>
          <w:t>Muziek</w:t>
        </w:r>
        <w:r>
          <w:rPr>
            <w:noProof/>
            <w:webHidden/>
          </w:rPr>
          <w:tab/>
        </w:r>
        <w:r>
          <w:rPr>
            <w:noProof/>
            <w:webHidden/>
          </w:rPr>
          <w:fldChar w:fldCharType="begin"/>
        </w:r>
        <w:r>
          <w:rPr>
            <w:noProof/>
            <w:webHidden/>
          </w:rPr>
          <w:instrText xml:space="preserve"> PAGEREF _Toc350889129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0" w:history="1">
        <w:r w:rsidRPr="00C227F3">
          <w:rPr>
            <w:rStyle w:val="Hyperlink"/>
            <w:noProof/>
          </w:rPr>
          <w:t>11.17</w:t>
        </w:r>
        <w:r>
          <w:rPr>
            <w:rFonts w:asciiTheme="minorHAnsi" w:eastAsiaTheme="minorEastAsia" w:hAnsiTheme="minorHAnsi" w:cstheme="minorBidi"/>
            <w:noProof/>
            <w:lang w:eastAsia="nl-NL" w:bidi="ar-SA"/>
          </w:rPr>
          <w:tab/>
        </w:r>
        <w:r w:rsidRPr="00C227F3">
          <w:rPr>
            <w:rStyle w:val="Hyperlink"/>
            <w:noProof/>
          </w:rPr>
          <w:t>Natuur &amp; Gezondheid</w:t>
        </w:r>
        <w:r>
          <w:rPr>
            <w:noProof/>
            <w:webHidden/>
          </w:rPr>
          <w:tab/>
        </w:r>
        <w:r>
          <w:rPr>
            <w:noProof/>
            <w:webHidden/>
          </w:rPr>
          <w:fldChar w:fldCharType="begin"/>
        </w:r>
        <w:r>
          <w:rPr>
            <w:noProof/>
            <w:webHidden/>
          </w:rPr>
          <w:instrText xml:space="preserve"> PAGEREF _Toc350889130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1" w:history="1">
        <w:r w:rsidRPr="00C227F3">
          <w:rPr>
            <w:rStyle w:val="Hyperlink"/>
            <w:noProof/>
          </w:rPr>
          <w:t>11.18</w:t>
        </w:r>
        <w:r>
          <w:rPr>
            <w:rFonts w:asciiTheme="minorHAnsi" w:eastAsiaTheme="minorEastAsia" w:hAnsiTheme="minorHAnsi" w:cstheme="minorBidi"/>
            <w:noProof/>
            <w:lang w:eastAsia="nl-NL" w:bidi="ar-SA"/>
          </w:rPr>
          <w:tab/>
        </w:r>
        <w:r w:rsidRPr="00C227F3">
          <w:rPr>
            <w:rStyle w:val="Hyperlink"/>
            <w:noProof/>
          </w:rPr>
          <w:t>Natuur &amp; Techniek</w:t>
        </w:r>
        <w:r>
          <w:rPr>
            <w:noProof/>
            <w:webHidden/>
          </w:rPr>
          <w:tab/>
        </w:r>
        <w:r>
          <w:rPr>
            <w:noProof/>
            <w:webHidden/>
          </w:rPr>
          <w:fldChar w:fldCharType="begin"/>
        </w:r>
        <w:r>
          <w:rPr>
            <w:noProof/>
            <w:webHidden/>
          </w:rPr>
          <w:instrText xml:space="preserve"> PAGEREF _Toc350889131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2" w:history="1">
        <w:r w:rsidRPr="00C227F3">
          <w:rPr>
            <w:rStyle w:val="Hyperlink"/>
            <w:noProof/>
          </w:rPr>
          <w:t>11.19</w:t>
        </w:r>
        <w:r>
          <w:rPr>
            <w:rFonts w:asciiTheme="minorHAnsi" w:eastAsiaTheme="minorEastAsia" w:hAnsiTheme="minorHAnsi" w:cstheme="minorBidi"/>
            <w:noProof/>
            <w:lang w:eastAsia="nl-NL" w:bidi="ar-SA"/>
          </w:rPr>
          <w:tab/>
        </w:r>
        <w:r w:rsidRPr="00C227F3">
          <w:rPr>
            <w:rStyle w:val="Hyperlink"/>
            <w:noProof/>
          </w:rPr>
          <w:t>Nederlands</w:t>
        </w:r>
        <w:r>
          <w:rPr>
            <w:noProof/>
            <w:webHidden/>
          </w:rPr>
          <w:tab/>
        </w:r>
        <w:r>
          <w:rPr>
            <w:noProof/>
            <w:webHidden/>
          </w:rPr>
          <w:fldChar w:fldCharType="begin"/>
        </w:r>
        <w:r>
          <w:rPr>
            <w:noProof/>
            <w:webHidden/>
          </w:rPr>
          <w:instrText xml:space="preserve"> PAGEREF _Toc350889132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3" w:history="1">
        <w:r w:rsidRPr="00C227F3">
          <w:rPr>
            <w:rStyle w:val="Hyperlink"/>
            <w:noProof/>
          </w:rPr>
          <w:t>11.20</w:t>
        </w:r>
        <w:r>
          <w:rPr>
            <w:rFonts w:asciiTheme="minorHAnsi" w:eastAsiaTheme="minorEastAsia" w:hAnsiTheme="minorHAnsi" w:cstheme="minorBidi"/>
            <w:noProof/>
            <w:lang w:eastAsia="nl-NL" w:bidi="ar-SA"/>
          </w:rPr>
          <w:tab/>
        </w:r>
        <w:r w:rsidRPr="00C227F3">
          <w:rPr>
            <w:rStyle w:val="Hyperlink"/>
            <w:noProof/>
          </w:rPr>
          <w:t>Natuur/Scheikunde</w:t>
        </w:r>
        <w:r>
          <w:rPr>
            <w:noProof/>
            <w:webHidden/>
          </w:rPr>
          <w:tab/>
        </w:r>
        <w:r>
          <w:rPr>
            <w:noProof/>
            <w:webHidden/>
          </w:rPr>
          <w:fldChar w:fldCharType="begin"/>
        </w:r>
        <w:r>
          <w:rPr>
            <w:noProof/>
            <w:webHidden/>
          </w:rPr>
          <w:instrText xml:space="preserve"> PAGEREF _Toc350889133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4" w:history="1">
        <w:r w:rsidRPr="00C227F3">
          <w:rPr>
            <w:rStyle w:val="Hyperlink"/>
            <w:noProof/>
          </w:rPr>
          <w:t>11.21</w:t>
        </w:r>
        <w:r>
          <w:rPr>
            <w:rFonts w:asciiTheme="minorHAnsi" w:eastAsiaTheme="minorEastAsia" w:hAnsiTheme="minorHAnsi" w:cstheme="minorBidi"/>
            <w:noProof/>
            <w:lang w:eastAsia="nl-NL" w:bidi="ar-SA"/>
          </w:rPr>
          <w:tab/>
        </w:r>
        <w:r w:rsidRPr="00C227F3">
          <w:rPr>
            <w:rStyle w:val="Hyperlink"/>
            <w:noProof/>
          </w:rPr>
          <w:t>Techniek</w:t>
        </w:r>
        <w:r>
          <w:rPr>
            <w:noProof/>
            <w:webHidden/>
          </w:rPr>
          <w:tab/>
        </w:r>
        <w:r>
          <w:rPr>
            <w:noProof/>
            <w:webHidden/>
          </w:rPr>
          <w:fldChar w:fldCharType="begin"/>
        </w:r>
        <w:r>
          <w:rPr>
            <w:noProof/>
            <w:webHidden/>
          </w:rPr>
          <w:instrText xml:space="preserve"> PAGEREF _Toc350889134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5" w:history="1">
        <w:r w:rsidRPr="00C227F3">
          <w:rPr>
            <w:rStyle w:val="Hyperlink"/>
            <w:noProof/>
          </w:rPr>
          <w:t>11.22</w:t>
        </w:r>
        <w:r>
          <w:rPr>
            <w:rFonts w:asciiTheme="minorHAnsi" w:eastAsiaTheme="minorEastAsia" w:hAnsiTheme="minorHAnsi" w:cstheme="minorBidi"/>
            <w:noProof/>
            <w:lang w:eastAsia="nl-NL" w:bidi="ar-SA"/>
          </w:rPr>
          <w:tab/>
        </w:r>
        <w:r w:rsidRPr="00C227F3">
          <w:rPr>
            <w:rStyle w:val="Hyperlink"/>
            <w:noProof/>
          </w:rPr>
          <w:t>Verzorging</w:t>
        </w:r>
        <w:r>
          <w:rPr>
            <w:noProof/>
            <w:webHidden/>
          </w:rPr>
          <w:tab/>
        </w:r>
        <w:r>
          <w:rPr>
            <w:noProof/>
            <w:webHidden/>
          </w:rPr>
          <w:fldChar w:fldCharType="begin"/>
        </w:r>
        <w:r>
          <w:rPr>
            <w:noProof/>
            <w:webHidden/>
          </w:rPr>
          <w:instrText xml:space="preserve"> PAGEREF _Toc350889135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6" w:history="1">
        <w:r w:rsidRPr="00C227F3">
          <w:rPr>
            <w:rStyle w:val="Hyperlink"/>
            <w:noProof/>
          </w:rPr>
          <w:t>11.23</w:t>
        </w:r>
        <w:r>
          <w:rPr>
            <w:rFonts w:asciiTheme="minorHAnsi" w:eastAsiaTheme="minorEastAsia" w:hAnsiTheme="minorHAnsi" w:cstheme="minorBidi"/>
            <w:noProof/>
            <w:lang w:eastAsia="nl-NL" w:bidi="ar-SA"/>
          </w:rPr>
          <w:tab/>
        </w:r>
        <w:r w:rsidRPr="00C227F3">
          <w:rPr>
            <w:rStyle w:val="Hyperlink"/>
            <w:noProof/>
          </w:rPr>
          <w:t>Wiskunde</w:t>
        </w:r>
        <w:r>
          <w:rPr>
            <w:noProof/>
            <w:webHidden/>
          </w:rPr>
          <w:tab/>
        </w:r>
        <w:r>
          <w:rPr>
            <w:noProof/>
            <w:webHidden/>
          </w:rPr>
          <w:fldChar w:fldCharType="begin"/>
        </w:r>
        <w:r>
          <w:rPr>
            <w:noProof/>
            <w:webHidden/>
          </w:rPr>
          <w:instrText xml:space="preserve"> PAGEREF _Toc350889136 \h </w:instrText>
        </w:r>
        <w:r>
          <w:rPr>
            <w:noProof/>
            <w:webHidden/>
          </w:rPr>
        </w:r>
        <w:r>
          <w:rPr>
            <w:noProof/>
            <w:webHidden/>
          </w:rPr>
          <w:fldChar w:fldCharType="separate"/>
        </w:r>
        <w:r>
          <w:rPr>
            <w:noProof/>
            <w:webHidden/>
          </w:rPr>
          <w:t>30</w:t>
        </w:r>
        <w:r>
          <w:rPr>
            <w:noProof/>
            <w:webHidden/>
          </w:rPr>
          <w:fldChar w:fldCharType="end"/>
        </w:r>
      </w:hyperlink>
    </w:p>
    <w:p w:rsidR="00D946FC" w:rsidRDefault="00D946FC">
      <w:pPr>
        <w:pStyle w:val="Inhopg2"/>
        <w:tabs>
          <w:tab w:val="left" w:pos="1100"/>
          <w:tab w:val="right" w:leader="dot" w:pos="9062"/>
        </w:tabs>
        <w:rPr>
          <w:rFonts w:asciiTheme="minorHAnsi" w:eastAsiaTheme="minorEastAsia" w:hAnsiTheme="minorHAnsi" w:cstheme="minorBidi"/>
          <w:noProof/>
          <w:lang w:eastAsia="nl-NL" w:bidi="ar-SA"/>
        </w:rPr>
      </w:pPr>
      <w:hyperlink w:anchor="_Toc350889137" w:history="1">
        <w:r w:rsidRPr="00C227F3">
          <w:rPr>
            <w:rStyle w:val="Hyperlink"/>
            <w:noProof/>
          </w:rPr>
          <w:t>11.24</w:t>
        </w:r>
        <w:r>
          <w:rPr>
            <w:rFonts w:asciiTheme="minorHAnsi" w:eastAsiaTheme="minorEastAsia" w:hAnsiTheme="minorHAnsi" w:cstheme="minorBidi"/>
            <w:noProof/>
            <w:lang w:eastAsia="nl-NL" w:bidi="ar-SA"/>
          </w:rPr>
          <w:tab/>
        </w:r>
        <w:r w:rsidRPr="00C227F3">
          <w:rPr>
            <w:rStyle w:val="Hyperlink"/>
            <w:noProof/>
          </w:rPr>
          <w:t>Zorg en Welzijn Breed</w:t>
        </w:r>
        <w:r>
          <w:rPr>
            <w:noProof/>
            <w:webHidden/>
          </w:rPr>
          <w:tab/>
        </w:r>
        <w:r>
          <w:rPr>
            <w:noProof/>
            <w:webHidden/>
          </w:rPr>
          <w:fldChar w:fldCharType="begin"/>
        </w:r>
        <w:r>
          <w:rPr>
            <w:noProof/>
            <w:webHidden/>
          </w:rPr>
          <w:instrText xml:space="preserve"> PAGEREF _Toc350889137 \h </w:instrText>
        </w:r>
        <w:r>
          <w:rPr>
            <w:noProof/>
            <w:webHidden/>
          </w:rPr>
        </w:r>
        <w:r>
          <w:rPr>
            <w:noProof/>
            <w:webHidden/>
          </w:rPr>
          <w:fldChar w:fldCharType="separate"/>
        </w:r>
        <w:r>
          <w:rPr>
            <w:noProof/>
            <w:webHidden/>
          </w:rPr>
          <w:t>30</w:t>
        </w:r>
        <w:r>
          <w:rPr>
            <w:noProof/>
            <w:webHidden/>
          </w:rPr>
          <w:fldChar w:fldCharType="end"/>
        </w:r>
      </w:hyperlink>
    </w:p>
    <w:p w:rsidR="00EF2BEB" w:rsidRPr="00FC4FFC" w:rsidRDefault="006A49FD">
      <w:r w:rsidRPr="00FC4FFC">
        <w:fldChar w:fldCharType="end"/>
      </w:r>
    </w:p>
    <w:p w:rsidR="00175FC0" w:rsidRPr="00FC4FFC" w:rsidRDefault="00EF2BEB" w:rsidP="00100D2D">
      <w:pPr>
        <w:pStyle w:val="Kop1"/>
      </w:pPr>
      <w:r w:rsidRPr="00FC4FFC">
        <w:br w:type="page"/>
      </w:r>
      <w:bookmarkStart w:id="1" w:name="_Toc350889045"/>
      <w:r w:rsidR="00285616" w:rsidRPr="00FC4FFC">
        <w:lastRenderedPageBreak/>
        <w:t xml:space="preserve">Missie en </w:t>
      </w:r>
      <w:r w:rsidR="002329E1">
        <w:t>doel</w:t>
      </w:r>
      <w:bookmarkEnd w:id="1"/>
    </w:p>
    <w:p w:rsidR="00285616" w:rsidRPr="00FC4FFC" w:rsidRDefault="00285616" w:rsidP="00285616">
      <w:pPr>
        <w:pStyle w:val="Kop2"/>
      </w:pPr>
      <w:bookmarkStart w:id="2" w:name="_Toc350889046"/>
      <w:r w:rsidRPr="00FC4FFC">
        <w:t>Missie</w:t>
      </w:r>
      <w:bookmarkEnd w:id="2"/>
    </w:p>
    <w:p w:rsidR="00100D2D" w:rsidRPr="00FC4FFC" w:rsidRDefault="001915A0" w:rsidP="00100D2D">
      <w:pPr>
        <w:rPr>
          <w:rFonts w:asciiTheme="minorHAnsi" w:hAnsiTheme="minorHAnsi" w:cstheme="minorHAnsi"/>
        </w:rPr>
      </w:pPr>
      <w:r w:rsidRPr="00FC4FFC">
        <w:rPr>
          <w:rFonts w:asciiTheme="minorHAnsi" w:hAnsiTheme="minorHAnsi" w:cstheme="minorHAnsi"/>
        </w:rPr>
        <w:t>Het Mondriaan College wil jonge mensen begeleiden en stimuleren in hun ontwikkeling,</w:t>
      </w:r>
      <w:r w:rsidR="00100D2D" w:rsidRPr="00FC4FFC">
        <w:rPr>
          <w:rFonts w:asciiTheme="minorHAnsi" w:hAnsiTheme="minorHAnsi" w:cstheme="minorHAnsi"/>
        </w:rPr>
        <w:t xml:space="preserve"> op zo’n manier dat zij met succes hun plaats in de maatschappij kunnen innemen. </w:t>
      </w:r>
      <w:r w:rsidRPr="00FC4FFC">
        <w:rPr>
          <w:rFonts w:asciiTheme="minorHAnsi" w:hAnsiTheme="minorHAnsi" w:cstheme="minorHAnsi"/>
        </w:rPr>
        <w:t xml:space="preserve"> </w:t>
      </w:r>
      <w:r w:rsidR="004C22FB" w:rsidRPr="00FC4FFC">
        <w:rPr>
          <w:rFonts w:asciiTheme="minorHAnsi" w:hAnsiTheme="minorHAnsi" w:cstheme="minorHAnsi"/>
        </w:rPr>
        <w:t>De opleiding is een leerschool voor het leven.</w:t>
      </w:r>
    </w:p>
    <w:p w:rsidR="002A79FD" w:rsidRPr="00FC4FFC" w:rsidRDefault="002A79FD" w:rsidP="004D6161">
      <w:pPr>
        <w:pStyle w:val="Lijstalinea"/>
        <w:numPr>
          <w:ilvl w:val="0"/>
          <w:numId w:val="1"/>
        </w:numPr>
        <w:rPr>
          <w:rFonts w:asciiTheme="minorHAnsi" w:hAnsiTheme="minorHAnsi" w:cstheme="minorHAnsi"/>
        </w:rPr>
      </w:pPr>
      <w:r w:rsidRPr="00FC4FFC">
        <w:rPr>
          <w:rFonts w:asciiTheme="minorHAnsi" w:hAnsiTheme="minorHAnsi" w:cstheme="minorHAnsi"/>
        </w:rPr>
        <w:t>We willen leerlingen uitdagen om het beste uit zichzelf te halen</w:t>
      </w:r>
    </w:p>
    <w:p w:rsidR="002A79FD" w:rsidRDefault="002A79FD" w:rsidP="004D6161">
      <w:pPr>
        <w:pStyle w:val="Lijstalinea"/>
        <w:numPr>
          <w:ilvl w:val="0"/>
          <w:numId w:val="1"/>
        </w:numPr>
        <w:rPr>
          <w:rFonts w:asciiTheme="minorHAnsi" w:hAnsiTheme="minorHAnsi" w:cstheme="minorHAnsi"/>
        </w:rPr>
      </w:pPr>
      <w:r w:rsidRPr="00FC4FFC">
        <w:rPr>
          <w:rFonts w:asciiTheme="minorHAnsi" w:hAnsiTheme="minorHAnsi" w:cstheme="minorHAnsi"/>
        </w:rPr>
        <w:t xml:space="preserve">We willen niet alleen kennis en vaardigheden overbrengen maar ook een bijdrage leveren aan het verwerven van een goede instelling.    </w:t>
      </w:r>
    </w:p>
    <w:p w:rsidR="002329E1" w:rsidRPr="00FC4FFC" w:rsidRDefault="002329E1" w:rsidP="002329E1">
      <w:pPr>
        <w:pStyle w:val="Kop2"/>
      </w:pPr>
      <w:bookmarkStart w:id="3" w:name="_Toc350889047"/>
      <w:r>
        <w:t>Doel van de school</w:t>
      </w:r>
      <w:bookmarkEnd w:id="3"/>
    </w:p>
    <w:p w:rsidR="002329E1" w:rsidRPr="002329E1" w:rsidRDefault="002329E1" w:rsidP="004D6161">
      <w:pPr>
        <w:pStyle w:val="Lijstalinea"/>
        <w:numPr>
          <w:ilvl w:val="0"/>
          <w:numId w:val="1"/>
        </w:numPr>
        <w:shd w:val="clear" w:color="auto" w:fill="FFFFFF"/>
        <w:spacing w:after="0"/>
        <w:rPr>
          <w:rFonts w:asciiTheme="minorHAnsi" w:hAnsiTheme="minorHAnsi"/>
          <w:lang w:eastAsia="nl-NL" w:bidi="ar-SA"/>
        </w:rPr>
      </w:pPr>
      <w:bookmarkStart w:id="4" w:name="_Toc312070431"/>
      <w:r w:rsidRPr="002329E1">
        <w:rPr>
          <w:rFonts w:asciiTheme="minorHAnsi" w:hAnsiTheme="minorHAnsi"/>
          <w:color w:val="000000"/>
          <w:lang w:eastAsia="nl-NL" w:bidi="ar-SA"/>
        </w:rPr>
        <w:t>In onze gesprekken over het verbeterplan is het doel van de school opnieuw geformuleerd: Het Mondriaan College wil een school zijn waar iedereen zich welkom voelt en waar op hoog niveau inspirerend onderwijs wordt geboden in een warme gezellige sfeer op de maat van onze leerlingen die daardoor maximaal voorbereid worden op hun rol in de maatschappij waarin zij gaan participeren.</w:t>
      </w:r>
      <w:bookmarkEnd w:id="4"/>
    </w:p>
    <w:p w:rsidR="002329E1" w:rsidRPr="002329E1" w:rsidRDefault="002329E1" w:rsidP="004D6161">
      <w:pPr>
        <w:pStyle w:val="Lijstalinea"/>
        <w:numPr>
          <w:ilvl w:val="0"/>
          <w:numId w:val="1"/>
        </w:numPr>
        <w:shd w:val="clear" w:color="auto" w:fill="FFFFFF"/>
        <w:spacing w:after="0"/>
        <w:rPr>
          <w:rFonts w:asciiTheme="minorHAnsi" w:hAnsiTheme="minorHAnsi"/>
          <w:lang w:eastAsia="nl-NL" w:bidi="ar-SA"/>
        </w:rPr>
      </w:pPr>
      <w:bookmarkStart w:id="5" w:name="_Toc312070432"/>
      <w:r w:rsidRPr="002329E1">
        <w:rPr>
          <w:rFonts w:asciiTheme="minorHAnsi" w:hAnsiTheme="minorHAnsi"/>
          <w:color w:val="000000"/>
          <w:lang w:eastAsia="nl-NL" w:bidi="ar-SA"/>
        </w:rPr>
        <w:t>Wij leiden op voor het leven na de school en het is onze passie de ons toevertrouwde leerlingen hierin te begeleiden. Daarom ook hebben we aandacht voor heel de mens: hoofd, hart en handen in evenwicht. We willen een school zijn waar ieder graag is, omdat je mag zijn of worden wie je bent.</w:t>
      </w:r>
      <w:bookmarkEnd w:id="5"/>
    </w:p>
    <w:p w:rsidR="005E69E5" w:rsidRPr="00FC4FFC" w:rsidRDefault="005E69E5" w:rsidP="005E69E5">
      <w:pPr>
        <w:pStyle w:val="Lijstalinea"/>
        <w:spacing w:after="0" w:line="240" w:lineRule="auto"/>
        <w:ind w:left="360"/>
        <w:rPr>
          <w:rFonts w:asciiTheme="minorHAnsi" w:hAnsiTheme="minorHAnsi" w:cstheme="minorHAnsi"/>
        </w:rPr>
      </w:pPr>
    </w:p>
    <w:p w:rsidR="00BF0BB7" w:rsidRDefault="002329E1" w:rsidP="002329E1">
      <w:pPr>
        <w:pStyle w:val="Kop1"/>
      </w:pPr>
      <w:bookmarkStart w:id="6" w:name="_Toc350889048"/>
      <w:r>
        <w:t>Toekomstige strategische intentie</w:t>
      </w:r>
      <w:bookmarkEnd w:id="6"/>
    </w:p>
    <w:p w:rsidR="002329E1" w:rsidRPr="002329E1" w:rsidRDefault="002329E1" w:rsidP="002329E1">
      <w:pPr>
        <w:pStyle w:val="Kop2"/>
      </w:pPr>
      <w:bookmarkStart w:id="7" w:name="_Toc350889049"/>
      <w:r>
        <w:t>De zeven zekerheden van het Mondriaan College</w:t>
      </w:r>
      <w:bookmarkEnd w:id="7"/>
    </w:p>
    <w:p w:rsidR="002329E1" w:rsidRPr="002329E1" w:rsidRDefault="002329E1" w:rsidP="002329E1">
      <w:pPr>
        <w:shd w:val="clear" w:color="auto" w:fill="FFFFFF"/>
        <w:rPr>
          <w:rFonts w:ascii="Times New Roman" w:hAnsi="Times New Roman"/>
        </w:rPr>
      </w:pPr>
      <w:r w:rsidRPr="002329E1">
        <w:t>Het Mondriaan College hanteert als motto ‘de mens is de maat’. Het Mondriaan zit in een fase van herprofilering en heroriëntatie. Er is een inmiddels nieuwe visie ontwikkeld. We noemen dat de zekerheden van onze school. Deze zekerheden zijn</w:t>
      </w:r>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8" w:name="_Toc312070434"/>
      <w:r w:rsidRPr="002329E1">
        <w:rPr>
          <w:rFonts w:cs="Tahoma"/>
        </w:rPr>
        <w:t xml:space="preserve">Op het Mondriaan College staat de leerling </w:t>
      </w:r>
      <w:r w:rsidRPr="002329E1">
        <w:rPr>
          <w:rFonts w:cs="Tahoma"/>
          <w:b/>
          <w:bCs/>
        </w:rPr>
        <w:t>echt</w:t>
      </w:r>
      <w:r w:rsidRPr="002329E1">
        <w:rPr>
          <w:rFonts w:cs="Tahoma"/>
        </w:rPr>
        <w:t xml:space="preserve"> centraal, er is er oog voor de</w:t>
      </w:r>
      <w:r w:rsidRPr="002329E1">
        <w:rPr>
          <w:rFonts w:cs="Tahoma"/>
        </w:rPr>
        <w:br/>
        <w:t>individuele leerling;</w:t>
      </w:r>
      <w:bookmarkStart w:id="9" w:name="_Toc312070435"/>
      <w:bookmarkEnd w:id="8"/>
      <w:bookmarkEnd w:id="9"/>
    </w:p>
    <w:p w:rsidR="002329E1" w:rsidRPr="002329E1" w:rsidRDefault="002329E1" w:rsidP="004D6161">
      <w:pPr>
        <w:pStyle w:val="Lijstalinea"/>
        <w:numPr>
          <w:ilvl w:val="0"/>
          <w:numId w:val="37"/>
        </w:numPr>
        <w:shd w:val="clear" w:color="auto" w:fill="FFFFFF"/>
        <w:rPr>
          <w:rFonts w:ascii="Tahoma" w:hAnsi="Tahoma" w:cs="Tahoma"/>
          <w:sz w:val="20"/>
          <w:szCs w:val="20"/>
        </w:rPr>
      </w:pPr>
      <w:r w:rsidRPr="002329E1">
        <w:rPr>
          <w:rFonts w:cs="Tahoma"/>
        </w:rPr>
        <w:t>Op het Mondriaan College werken professionele en goed opgeleide docenten met een</w:t>
      </w:r>
      <w:r w:rsidRPr="002329E1">
        <w:rPr>
          <w:rFonts w:cs="Tahoma"/>
        </w:rPr>
        <w:br/>
        <w:t>passie voor onderwijs;</w:t>
      </w:r>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10" w:name="_Toc312070436"/>
      <w:r w:rsidRPr="002329E1">
        <w:rPr>
          <w:rFonts w:cs="Tahoma"/>
        </w:rPr>
        <w:t>Het Mondriaan College is een sfeervol en modern gebouw met uitstekende voorzieningen;</w:t>
      </w:r>
      <w:bookmarkEnd w:id="10"/>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11" w:name="_Toc312070437"/>
      <w:r w:rsidRPr="002329E1">
        <w:rPr>
          <w:rFonts w:cs="Tahoma"/>
        </w:rPr>
        <w:t>Het Mondriaan College leid je op voor een diploma en jouw toekomst als wereldburger;</w:t>
      </w:r>
      <w:bookmarkEnd w:id="11"/>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12" w:name="_Toc312070438"/>
      <w:r w:rsidRPr="002329E1">
        <w:rPr>
          <w:rFonts w:cs="Tahoma"/>
        </w:rPr>
        <w:t xml:space="preserve">Het onderwijs op het Mondriaan College is op maat: </w:t>
      </w:r>
      <w:r>
        <w:rPr>
          <w:rFonts w:cs="Tahoma"/>
        </w:rPr>
        <w:t xml:space="preserve"> </w:t>
      </w:r>
      <w:r w:rsidRPr="002329E1">
        <w:rPr>
          <w:rFonts w:cs="Tahoma"/>
        </w:rPr>
        <w:t>iedere docent heeft oog voor de</w:t>
      </w:r>
      <w:r w:rsidRPr="002329E1">
        <w:rPr>
          <w:rFonts w:cs="Tahoma"/>
        </w:rPr>
        <w:br/>
        <w:t>verschillen en de talenten van de leerling;</w:t>
      </w:r>
      <w:bookmarkEnd w:id="12"/>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13" w:name="_Toc312070439"/>
      <w:r w:rsidRPr="002329E1">
        <w:rPr>
          <w:rFonts w:cs="Tahoma"/>
        </w:rPr>
        <w:t>Op het Mondriaan College staat de leerlingbegeleiding hoog in het vaandel</w:t>
      </w:r>
      <w:bookmarkEnd w:id="13"/>
      <w:r w:rsidRPr="002329E1">
        <w:rPr>
          <w:rFonts w:cs="Tahoma"/>
        </w:rPr>
        <w:t>;</w:t>
      </w:r>
    </w:p>
    <w:p w:rsidR="002329E1" w:rsidRPr="002329E1" w:rsidRDefault="002329E1" w:rsidP="004D6161">
      <w:pPr>
        <w:pStyle w:val="Lijstalinea"/>
        <w:numPr>
          <w:ilvl w:val="0"/>
          <w:numId w:val="37"/>
        </w:numPr>
        <w:shd w:val="clear" w:color="auto" w:fill="FFFFFF"/>
        <w:rPr>
          <w:rFonts w:ascii="Tahoma" w:hAnsi="Tahoma" w:cs="Tahoma"/>
          <w:sz w:val="20"/>
          <w:szCs w:val="20"/>
        </w:rPr>
      </w:pPr>
      <w:bookmarkStart w:id="14" w:name="_Toc312070440"/>
      <w:r w:rsidRPr="002329E1">
        <w:rPr>
          <w:rFonts w:cs="Tahoma"/>
        </w:rPr>
        <w:t xml:space="preserve">Het Mondriaan College is een actieve school: </w:t>
      </w:r>
      <w:r>
        <w:rPr>
          <w:rFonts w:cs="Tahoma"/>
        </w:rPr>
        <w:t xml:space="preserve"> </w:t>
      </w:r>
      <w:r w:rsidRPr="002329E1">
        <w:rPr>
          <w:rFonts w:cs="Tahoma"/>
        </w:rPr>
        <w:t>er is veel aandacht voor sport,</w:t>
      </w:r>
      <w:r>
        <w:rPr>
          <w:rFonts w:cs="Tahoma"/>
        </w:rPr>
        <w:t xml:space="preserve"> </w:t>
      </w:r>
      <w:r w:rsidRPr="002329E1">
        <w:rPr>
          <w:rFonts w:cs="Tahoma"/>
        </w:rPr>
        <w:t xml:space="preserve"> cultuur, </w:t>
      </w:r>
      <w:r>
        <w:rPr>
          <w:rFonts w:cs="Tahoma"/>
        </w:rPr>
        <w:t xml:space="preserve"> </w:t>
      </w:r>
      <w:r w:rsidRPr="002329E1">
        <w:rPr>
          <w:rFonts w:cs="Tahoma"/>
        </w:rPr>
        <w:t>de bètavakken en internationale contacten</w:t>
      </w:r>
      <w:bookmarkEnd w:id="14"/>
      <w:r>
        <w:rPr>
          <w:rFonts w:cs="Tahoma"/>
        </w:rPr>
        <w:t>.</w:t>
      </w:r>
    </w:p>
    <w:p w:rsidR="002329E1" w:rsidRPr="002329E1" w:rsidRDefault="002329E1" w:rsidP="002329E1">
      <w:pPr>
        <w:shd w:val="clear" w:color="auto" w:fill="FFFFFF"/>
        <w:rPr>
          <w:rFonts w:ascii="Times New Roman" w:hAnsi="Times New Roman"/>
          <w:sz w:val="24"/>
          <w:szCs w:val="24"/>
        </w:rPr>
      </w:pPr>
      <w:r w:rsidRPr="002329E1">
        <w:t xml:space="preserve">Deze visie krijgt zijn uitwerking in visiedocumenten op belangrijke onderdelen van de school (leren, docent, ICT, leermiddelen e.d.). Het bestuur en het MT van het Mondriaan College heeft ook een visie op haar eigen leiderschap beschreven. Hierin wordt gekozen voor de inrichting van de school </w:t>
      </w:r>
      <w:r w:rsidRPr="002329E1">
        <w:lastRenderedPageBreak/>
        <w:t>volgens het model van de lerende organisatie (Senge, Scharmer). Het MT geeft leiding volgens het PG-model (Carver) en output-sturing (VandenDriessche e.a.).</w:t>
      </w:r>
    </w:p>
    <w:p w:rsidR="002329E1" w:rsidRPr="002329E1" w:rsidRDefault="002329E1" w:rsidP="002329E1">
      <w:pPr>
        <w:shd w:val="clear" w:color="auto" w:fill="FFFFFF"/>
      </w:pPr>
      <w:r w:rsidRPr="002329E1">
        <w:t>Deze benaderingswijze houdt in dat (en dat gaat ook blijken in dit document) het bestu</w:t>
      </w:r>
      <w:r>
        <w:t>ur en het MT geen gedetailleerd</w:t>
      </w:r>
      <w:r w:rsidRPr="002329E1">
        <w:t xml:space="preserve"> beeld construeert van de school in 2017. Belangrijker is om de randen van het speelveld te beschrijven en het proces hoe beslissingen tot stand komen. In dat verband heeft de school haar ambities beschreven ten behoeve van het regionaal plan onderwijsvoorzieningen en het project School aan Zet. </w:t>
      </w:r>
    </w:p>
    <w:p w:rsidR="002329E1" w:rsidRDefault="002329E1" w:rsidP="002329E1">
      <w:pPr>
        <w:shd w:val="clear" w:color="auto" w:fill="FFFFFF"/>
      </w:pPr>
      <w:r w:rsidRPr="002329E1">
        <w:t>Daar komt bij dat door de achterliggende periode er een groot aantal ontwikkelingen is ingezet die in de komende periode van dit plan zijn uitwerking gaan krijgen. In de vorige hoofdstukken zijn die plannen beschreven en er komen in dit strategisch beleidsplan geen nieuwe plannen of richtingen bij de reeds ingezette koers.</w:t>
      </w:r>
    </w:p>
    <w:p w:rsidR="002329E1" w:rsidRPr="002329E1" w:rsidRDefault="002329E1" w:rsidP="002329E1">
      <w:pPr>
        <w:pStyle w:val="Kop2"/>
      </w:pPr>
      <w:bookmarkStart w:id="15" w:name="_Toc350889050"/>
      <w:r>
        <w:t>Ambities</w:t>
      </w:r>
      <w:bookmarkEnd w:id="15"/>
    </w:p>
    <w:p w:rsidR="002329E1" w:rsidRPr="002329E1" w:rsidRDefault="002329E1" w:rsidP="002329E1">
      <w:pPr>
        <w:shd w:val="clear" w:color="auto" w:fill="FFFFFF"/>
        <w:rPr>
          <w:rFonts w:ascii="Times New Roman" w:hAnsi="Times New Roman"/>
        </w:rPr>
      </w:pPr>
      <w:r w:rsidRPr="002329E1">
        <w:t>De school wil zich sterk maken op het aanbod van Mavo-Havo-Vwo-onderwijs, waarbij de basis centraal staat. Vanuit een sterke basis wil de school leerlingen doorstroommogelijkheden bieden, via de tweejarige brugperiode, de Mavo-XL en nog te ontwikkelen projecten op de Havo. De doorstroom wordt ook gerealiseerd door programmatische afstemming met het MBO en HBO. Een actievere afstemming en betere aansluiting met het MBO (en ook HBO/WO) binnen de regionale thema’s Food-Health-Pharma is onze wens. Door een sterk en professioneel mentoraat en een goede vaardigheden-ontwikkeling worden leerlingen optimaal ondersteund in hun ontwikkeling.</w:t>
      </w:r>
    </w:p>
    <w:p w:rsidR="002329E1" w:rsidRPr="002329E1" w:rsidRDefault="002329E1" w:rsidP="002329E1">
      <w:pPr>
        <w:shd w:val="clear" w:color="auto" w:fill="FFFFFF"/>
      </w:pPr>
      <w:r w:rsidRPr="002329E1">
        <w:t xml:space="preserve">De school staat op de Talentencampus en wil daar optimaal gebruik van maken door samenwerking met het bedrijfsleven te zoeken en een ondernemersgezind profiel op te bouwen. De techniekprofilering zet hier ook op en is in de werkwijze (projectonderwijs en maatwerk-modules) onderscheidend. </w:t>
      </w:r>
      <w:r w:rsidRPr="002329E1">
        <w:br/>
        <w:t>Tegelijkertijd werkt de school aan een duurzaamheidskarakter van de school. Een eerste stap is de FairTrade-erkenning en de school breidt die denk- en werkwijze verder uit.</w:t>
      </w:r>
    </w:p>
    <w:p w:rsidR="002329E1" w:rsidRPr="002329E1" w:rsidRDefault="002329E1" w:rsidP="002329E1">
      <w:pPr>
        <w:shd w:val="clear" w:color="auto" w:fill="FFFFFF"/>
      </w:pPr>
      <w:r w:rsidRPr="002329E1">
        <w:t>Voor de Havo-afdeling gaat de school opnieuw vanuit een stevig basisprofiel en een sterk maatwerk-programma mogelijkheden voor de typische Havoleerlingen ontwikkelen. De school gaat werken met een vaardigheden-programma voor de Havo vanuit de HACO</w:t>
      </w:r>
      <w:r w:rsidRPr="002329E1">
        <w:rPr>
          <w:rStyle w:val="Voetnootmarkering"/>
          <w:color w:val="0000FF"/>
          <w:u w:val="single"/>
        </w:rPr>
        <w:footnoteReference w:customMarkFollows="1" w:id="1"/>
        <w:t>[1]</w:t>
      </w:r>
      <w:r w:rsidRPr="002329E1">
        <w:t>-vaardigheden. De school sluit zich aan bij het Havo-platform en wil experimenteren met beroepsgerichte vakken op de Havo en deelnemen aan experimenten die beogen de Havoleerling beter tot zijn recht te laten komen.</w:t>
      </w:r>
    </w:p>
    <w:p w:rsidR="002329E1" w:rsidRPr="002329E1" w:rsidRDefault="002329E1" w:rsidP="002329E1">
      <w:pPr>
        <w:shd w:val="clear" w:color="auto" w:fill="FFFFFF"/>
      </w:pPr>
      <w:r w:rsidRPr="002329E1">
        <w:t xml:space="preserve">Ook onze Vwo-afdeling kenmerkt zich door de gedachte van een stevige basis voor de kernvakken en van daaruit een differentiatie via Maatwerk. In Maatwerk kan bijvoorbeeld Filosofie of Spaans worden gevolgd. Het ondernemerschap speelt hier eveneens een rol, M&amp;O is een keuzevak en de school heeft sinds dit schooljaar een samenwerking met de AVANS hogeschool. </w:t>
      </w:r>
    </w:p>
    <w:p w:rsidR="002329E1" w:rsidRPr="002329E1" w:rsidRDefault="002329E1" w:rsidP="002329E1">
      <w:pPr>
        <w:shd w:val="clear" w:color="auto" w:fill="FFFFFF"/>
      </w:pPr>
      <w:r w:rsidRPr="002329E1">
        <w:t>De school wil aansluiten op de 21</w:t>
      </w:r>
      <w:r w:rsidRPr="002329E1">
        <w:rPr>
          <w:vertAlign w:val="superscript"/>
        </w:rPr>
        <w:t>e</w:t>
      </w:r>
      <w:r w:rsidRPr="002329E1">
        <w:t xml:space="preserve"> eeuwse vaardigheden, met veel aandacht voor ICT, internet en Social media in het onderwijs. Dit wordt gekoppeld aan een ondernemende wijze van organisatie van het onderwijs en door via heldere didactische principes een hoog leerrendement te generen. In de </w:t>
      </w:r>
      <w:r w:rsidRPr="002329E1">
        <w:lastRenderedPageBreak/>
        <w:t>ORION-scholen werken we samen met TIER</w:t>
      </w:r>
      <w:r w:rsidRPr="002329E1">
        <w:rPr>
          <w:rStyle w:val="Voetnootmarkering"/>
          <w:color w:val="0000FF"/>
          <w:u w:val="single"/>
        </w:rPr>
        <w:footnoteReference w:customMarkFollows="1" w:id="2"/>
        <w:t>[2]</w:t>
      </w:r>
      <w:r w:rsidRPr="002329E1">
        <w:t xml:space="preserve"> om de aansluiting wetenschap en onderw</w:t>
      </w:r>
      <w:r>
        <w:t>ijs te realiseren (een evidence</w:t>
      </w:r>
      <w:r w:rsidRPr="002329E1">
        <w:t xml:space="preserve"> based wijze van denken en werken). Het ERK wordt de basis voor het onderwijs in de moderne vreemde talen.</w:t>
      </w:r>
    </w:p>
    <w:p w:rsidR="002329E1" w:rsidRPr="002329E1" w:rsidRDefault="002329E1" w:rsidP="002329E1">
      <w:pPr>
        <w:shd w:val="clear" w:color="auto" w:fill="FFFFFF"/>
      </w:pPr>
      <w:r w:rsidRPr="002329E1">
        <w:t xml:space="preserve">Binnen het samenwerkingsverband SVB vindt afstemming plaats over het aanbod op school en bovenschools voor leerlingen met een ondersteuningsbehoefte. De school heeft haar interne zorgstructuur gereorganiseerd. Zoveel mogelijk leerlingen binnenboord houden of via tijdelijke programma’s weer terug laten keren is onze ambitie. </w:t>
      </w:r>
    </w:p>
    <w:p w:rsidR="002329E1" w:rsidRPr="002329E1" w:rsidRDefault="002329E1" w:rsidP="002329E1">
      <w:pPr>
        <w:shd w:val="clear" w:color="auto" w:fill="FFFFFF"/>
      </w:pPr>
      <w:r w:rsidRPr="002329E1">
        <w:t xml:space="preserve">De school wil vanuit het keurmerk opleidingsschool een onderscheidende begeleiding voor startende en zittende docenten bieden. Hiertoe werken we samen met de ORION-scholen. We werken aan een eigen HRM-beleid dat onderscheidend en modern is. De basis is de notitie ‘de docent als professional’. Dit sluit aan bij de OCW-ambities van leraar 2020. </w:t>
      </w:r>
    </w:p>
    <w:p w:rsidR="002329E1" w:rsidRDefault="002329E1" w:rsidP="002329E1">
      <w:pPr>
        <w:shd w:val="clear" w:color="auto" w:fill="FFFFFF"/>
      </w:pPr>
      <w:r w:rsidRPr="002329E1">
        <w:t>Het Mondriaan heeft behoefte aan afstemming van het onderwijsaanbod op een bovenschools niveau. Vanuit de maatschappelijke opdracht die scholen hebben wil de school komen tot een zo breed en interessant mogelijk pakket aan mogelijkheden voor de leerlingen in deze regio. Hierbij denken we zowel aan een pakket i</w:t>
      </w:r>
      <w:r>
        <w:t>n de breedte (zoveel mogelijk “</w:t>
      </w:r>
      <w:r w:rsidRPr="002329E1">
        <w:t>vakken”) als een pedagogisch-didactisch aanbod. De school wil een brug slaan naar het regionale bedrijfsleven voor stages, LOB, projectopdrachten, maatschappelijke stages, gastdocenten e.d. om een regionale onderwijsdynamiek te genereren. Ook samenwerking met de regionale overheden hoort daarbij (naar het voorbeeld van Brainport, maar dan op onze eigen schaal). Intensieve contacten en samenwerking met MBO, HBO en WO hoort daarbij en een verkenning naar minder klassieke onderwijsordeningsprincipes (snellere overstap, gemeenschappelijke projecten e.d.). De gesprekken met het Hooghuis worden vanuit deze ambities gevoerd.</w:t>
      </w:r>
    </w:p>
    <w:p w:rsidR="002329E1" w:rsidRPr="002329E1" w:rsidRDefault="002329E1" w:rsidP="002329E1">
      <w:pPr>
        <w:pStyle w:val="Kop2"/>
      </w:pPr>
      <w:bookmarkStart w:id="16" w:name="_Toc350889051"/>
      <w:r>
        <w:t>Richtinggevende uitspraken</w:t>
      </w:r>
      <w:bookmarkEnd w:id="16"/>
    </w:p>
    <w:p w:rsidR="002329E1" w:rsidRPr="002329E1" w:rsidRDefault="002329E1" w:rsidP="002329E1">
      <w:pPr>
        <w:shd w:val="clear" w:color="auto" w:fill="FFFFFF"/>
        <w:rPr>
          <w:rFonts w:ascii="Times New Roman" w:hAnsi="Times New Roman"/>
        </w:rPr>
      </w:pPr>
      <w:bookmarkStart w:id="17" w:name="_Toc312070446"/>
      <w:bookmarkEnd w:id="17"/>
      <w:r w:rsidRPr="002329E1">
        <w:rPr>
          <w:color w:val="000000"/>
        </w:rPr>
        <w:t xml:space="preserve">Het is noodzakelijk in de gesprekken die we gaan hebben over ons onderwijs om die beelden scherp te stellen: welke school willen wij </w:t>
      </w:r>
      <w:r w:rsidRPr="002329E1">
        <w:t>zijn c.q. worden. Het is een ontwikkelingsmodel. Belangrijkste vraag die afdelingen, secties en teams in deze ontwikkeling als eerste gaan beantwoorden is hoe onze school er in 2017 uitziet. De schoolleiding (SL) zet er alvast naast wat dan de “ randen van het speelveld zijn” :</w:t>
      </w:r>
    </w:p>
    <w:p w:rsidR="002329E1" w:rsidRDefault="002329E1" w:rsidP="004D6161">
      <w:pPr>
        <w:pStyle w:val="Lijstalinea"/>
        <w:numPr>
          <w:ilvl w:val="0"/>
          <w:numId w:val="38"/>
        </w:numPr>
        <w:shd w:val="clear" w:color="auto" w:fill="FFFFFF"/>
      </w:pPr>
      <w:bookmarkStart w:id="18" w:name="_Toc312070448"/>
      <w:r w:rsidRPr="002329E1">
        <w:t>We bieden MAVO-HAVO-VWO-onderwijs met instroompunten die een uitstel van keuzes-, flexibele doorstroming- en benutting van talenten garandeert. Uitgangspunt is een tweejarige brugperiode.</w:t>
      </w:r>
      <w:bookmarkStart w:id="19" w:name="_Toc312070449"/>
      <w:bookmarkEnd w:id="18"/>
    </w:p>
    <w:p w:rsidR="002329E1" w:rsidRDefault="002329E1" w:rsidP="004D6161">
      <w:pPr>
        <w:pStyle w:val="Lijstalinea"/>
        <w:numPr>
          <w:ilvl w:val="0"/>
          <w:numId w:val="38"/>
        </w:numPr>
        <w:shd w:val="clear" w:color="auto" w:fill="FFFFFF"/>
      </w:pPr>
      <w:r>
        <w:t>W</w:t>
      </w:r>
      <w:r w:rsidRPr="002329E1">
        <w:t>e participeren via het SVB in het passend onderwijs en hebben een zorgprofiel dat is afgestemd intern en extern.</w:t>
      </w:r>
      <w:bookmarkStart w:id="20" w:name="_Toc312070450"/>
      <w:bookmarkEnd w:id="19"/>
    </w:p>
    <w:p w:rsidR="002329E1" w:rsidRDefault="002329E1" w:rsidP="004D6161">
      <w:pPr>
        <w:pStyle w:val="Lijstalinea"/>
        <w:numPr>
          <w:ilvl w:val="0"/>
          <w:numId w:val="38"/>
        </w:numPr>
        <w:shd w:val="clear" w:color="auto" w:fill="FFFFFF"/>
      </w:pPr>
      <w:r w:rsidRPr="002329E1">
        <w:t>We richten ons op de Oss en de regio Oss, en kiezen daarom voor een duurzaam profiel waar aandacht is voor techniek, ondernemerschap en sport. Cultuur en de focus op de wereld (internationale oriëntatie, duurzaamheid en open mind naar andere culturen) is daarbij vanzelfsprekend.</w:t>
      </w:r>
      <w:bookmarkEnd w:id="20"/>
    </w:p>
    <w:p w:rsidR="002329E1" w:rsidRPr="002329E1" w:rsidRDefault="002329E1" w:rsidP="002329E1">
      <w:pPr>
        <w:pStyle w:val="Lijstalinea"/>
        <w:shd w:val="clear" w:color="auto" w:fill="FFFFFF"/>
        <w:ind w:left="360"/>
      </w:pPr>
    </w:p>
    <w:p w:rsidR="002329E1" w:rsidRPr="002329E1" w:rsidRDefault="002329E1" w:rsidP="004D6161">
      <w:pPr>
        <w:pStyle w:val="Lijstalinea"/>
        <w:numPr>
          <w:ilvl w:val="0"/>
          <w:numId w:val="39"/>
        </w:numPr>
        <w:shd w:val="clear" w:color="auto" w:fill="FFFFFF"/>
      </w:pPr>
      <w:bookmarkStart w:id="21" w:name="_Toc312070451"/>
      <w:r w:rsidRPr="002329E1">
        <w:lastRenderedPageBreak/>
        <w:t>SL: We blijven indien mogelijk eenpitter en hebben een stevige marktpositie waarbij we intensief samenwerken met onze ORION-partners, Osse VO-scholen en mogelijk andere scholen via de digitale snelweg.</w:t>
      </w:r>
      <w:bookmarkEnd w:id="21"/>
      <w:r w:rsidRPr="002329E1">
        <w:t xml:space="preserve"> “ Indien mogelijk “ wordt bepaald door niet alleen financiële haalbaarheid, maar ook door een</w:t>
      </w:r>
      <w:r>
        <w:t xml:space="preserve"> aantrekkelijk onderwijsaanbod en de </w:t>
      </w:r>
      <w:r w:rsidRPr="002329E1">
        <w:t xml:space="preserve">opstelling </w:t>
      </w:r>
      <w:r>
        <w:t xml:space="preserve">van </w:t>
      </w:r>
      <w:r w:rsidRPr="002329E1">
        <w:t>partners</w:t>
      </w:r>
      <w:r>
        <w:t>.</w:t>
      </w:r>
    </w:p>
    <w:p w:rsidR="002329E1" w:rsidRPr="002329E1" w:rsidRDefault="002329E1" w:rsidP="004D6161">
      <w:pPr>
        <w:pStyle w:val="Lijstalinea"/>
        <w:numPr>
          <w:ilvl w:val="0"/>
          <w:numId w:val="39"/>
        </w:numPr>
        <w:shd w:val="clear" w:color="auto" w:fill="FFFFFF"/>
      </w:pPr>
      <w:bookmarkStart w:id="22" w:name="_Toc312070452"/>
      <w:r w:rsidRPr="002329E1">
        <w:t>SL: We zijn opleidingsschool met een stevige samenwerking met ORION-opleidingsscholen en diverse Hobo’s en Universiteiten.</w:t>
      </w:r>
      <w:bookmarkEnd w:id="22"/>
    </w:p>
    <w:p w:rsidR="002329E1" w:rsidRPr="002329E1" w:rsidRDefault="002329E1" w:rsidP="004D6161">
      <w:pPr>
        <w:pStyle w:val="Lijstalinea"/>
        <w:numPr>
          <w:ilvl w:val="0"/>
          <w:numId w:val="39"/>
        </w:numPr>
        <w:shd w:val="clear" w:color="auto" w:fill="FFFFFF"/>
      </w:pPr>
      <w:bookmarkStart w:id="23" w:name="_Toc312070453"/>
      <w:r w:rsidRPr="002329E1">
        <w:t>SL: We hanteren het model van de lerende organisatie en zijn een moderne</w:t>
      </w:r>
      <w:r>
        <w:t>,</w:t>
      </w:r>
      <w:r w:rsidRPr="002329E1">
        <w:t xml:space="preserve"> betrouwbare en fatsoenlijke werkgever.</w:t>
      </w:r>
      <w:bookmarkEnd w:id="23"/>
    </w:p>
    <w:p w:rsidR="002329E1" w:rsidRPr="002329E1" w:rsidRDefault="002329E1" w:rsidP="004D6161">
      <w:pPr>
        <w:pStyle w:val="Lijstalinea"/>
        <w:numPr>
          <w:ilvl w:val="0"/>
          <w:numId w:val="39"/>
        </w:numPr>
        <w:shd w:val="clear" w:color="auto" w:fill="FFFFFF"/>
      </w:pPr>
      <w:bookmarkStart w:id="24" w:name="_Toc312070454"/>
      <w:r w:rsidRPr="002329E1">
        <w:t>SL: Wij zijn een voorspelbare en transparante school. Iedereen hanteert dezelfde standaarden, met daarbovenop eigen inbreng. We zeggen wat we doen en we doen wat we zeggen. We nemen deel aan Vensters voor Verantwoording en zijn een kwaliteitsschool.</w:t>
      </w:r>
      <w:bookmarkEnd w:id="24"/>
    </w:p>
    <w:p w:rsidR="002329E1" w:rsidRPr="002329E1" w:rsidRDefault="002329E1" w:rsidP="002329E1">
      <w:pPr>
        <w:shd w:val="clear" w:color="auto" w:fill="FFFFFF"/>
        <w:rPr>
          <w:b/>
        </w:rPr>
      </w:pPr>
      <w:bookmarkStart w:id="25" w:name="_Toc312070455"/>
      <w:r w:rsidRPr="002329E1">
        <w:rPr>
          <w:b/>
        </w:rPr>
        <w:t>welk onderwijs past het beste bij die leerlingen (didactiek);</w:t>
      </w:r>
      <w:bookmarkEnd w:id="25"/>
    </w:p>
    <w:p w:rsidR="002329E1" w:rsidRPr="002329E1" w:rsidRDefault="002329E1" w:rsidP="004D6161">
      <w:pPr>
        <w:pStyle w:val="Lijstalinea"/>
        <w:numPr>
          <w:ilvl w:val="0"/>
          <w:numId w:val="40"/>
        </w:numPr>
        <w:shd w:val="clear" w:color="auto" w:fill="FFFFFF"/>
      </w:pPr>
      <w:bookmarkStart w:id="26" w:name="_Toc312070456"/>
      <w:r w:rsidRPr="002329E1">
        <w:t>SL: we hebben een duidelijk herkenbare didactische aanpak (de Mondriaan Methode) die vorm krijgt in lessen die zich onderscheiden voor wat betreft de focus op effectief leren, adaptief onderwijs en inzet van moderne middelen (“de goede Mondriaan</w:t>
      </w:r>
      <w:r>
        <w:t>le</w:t>
      </w:r>
      <w:r w:rsidRPr="002329E1">
        <w:t>s”).</w:t>
      </w:r>
      <w:bookmarkEnd w:id="26"/>
    </w:p>
    <w:p w:rsidR="002329E1" w:rsidRPr="002329E1" w:rsidRDefault="002329E1" w:rsidP="002329E1">
      <w:pPr>
        <w:shd w:val="clear" w:color="auto" w:fill="FFFFFF"/>
        <w:rPr>
          <w:b/>
        </w:rPr>
      </w:pPr>
      <w:bookmarkStart w:id="27" w:name="_Toc312070457"/>
      <w:r w:rsidRPr="002329E1">
        <w:rPr>
          <w:b/>
        </w:rPr>
        <w:t>wat doen de docenten om dat beste onderwijs te geven (docentprofiel);</w:t>
      </w:r>
      <w:bookmarkEnd w:id="27"/>
    </w:p>
    <w:p w:rsidR="002329E1" w:rsidRPr="002329E1" w:rsidRDefault="002329E1" w:rsidP="004D6161">
      <w:pPr>
        <w:pStyle w:val="Lijstalinea"/>
        <w:numPr>
          <w:ilvl w:val="0"/>
          <w:numId w:val="40"/>
        </w:numPr>
        <w:shd w:val="clear" w:color="auto" w:fill="FFFFFF"/>
      </w:pPr>
      <w:bookmarkStart w:id="28" w:name="_Toc312070458"/>
      <w:r w:rsidRPr="002329E1">
        <w:t>SL: docenten zijn moderne onderwijsprofessionals, goed opgeleid, actief en betrokken op de ontwikkeling in brede zin van de leerlingen.</w:t>
      </w:r>
      <w:bookmarkEnd w:id="28"/>
    </w:p>
    <w:p w:rsidR="002329E1" w:rsidRPr="002329E1" w:rsidRDefault="002329E1" w:rsidP="004D6161">
      <w:pPr>
        <w:pStyle w:val="Lijstalinea"/>
        <w:numPr>
          <w:ilvl w:val="0"/>
          <w:numId w:val="40"/>
        </w:numPr>
        <w:shd w:val="clear" w:color="auto" w:fill="FFFFFF"/>
      </w:pPr>
      <w:bookmarkStart w:id="29" w:name="_Toc312070459"/>
      <w:r w:rsidRPr="002329E1">
        <w:t>SL: We hebben een onderscheidend personeelsbeleid gericht op professionalisering en herkenbare LB-LC-LD-professionals.</w:t>
      </w:r>
      <w:bookmarkEnd w:id="29"/>
    </w:p>
    <w:p w:rsidR="002329E1" w:rsidRPr="002329E1" w:rsidRDefault="002329E1" w:rsidP="004D6161">
      <w:pPr>
        <w:pStyle w:val="Lijstalinea"/>
        <w:numPr>
          <w:ilvl w:val="0"/>
          <w:numId w:val="40"/>
        </w:numPr>
        <w:shd w:val="clear" w:color="auto" w:fill="FFFFFF"/>
      </w:pPr>
      <w:bookmarkStart w:id="30" w:name="_Toc312070460"/>
      <w:r w:rsidRPr="002329E1">
        <w:t>SL: Docenten zijn in staat maatwerk te leveren in onderwijs en begeleiding;</w:t>
      </w:r>
      <w:bookmarkEnd w:id="30"/>
    </w:p>
    <w:p w:rsidR="002329E1" w:rsidRPr="002329E1" w:rsidRDefault="002329E1" w:rsidP="002329E1">
      <w:pPr>
        <w:shd w:val="clear" w:color="auto" w:fill="FFFFFF"/>
        <w:rPr>
          <w:b/>
        </w:rPr>
      </w:pPr>
      <w:bookmarkStart w:id="31" w:name="_Toc312070461"/>
      <w:r w:rsidRPr="002329E1">
        <w:rPr>
          <w:b/>
        </w:rPr>
        <w:t>hoe lukt het ons de beste onderwijsresultaten te boeken (minimaal inspectie-indicatoren);</w:t>
      </w:r>
      <w:bookmarkEnd w:id="31"/>
    </w:p>
    <w:p w:rsidR="002329E1" w:rsidRPr="002329E1" w:rsidRDefault="002329E1" w:rsidP="004D6161">
      <w:pPr>
        <w:pStyle w:val="Lijstalinea"/>
        <w:numPr>
          <w:ilvl w:val="0"/>
          <w:numId w:val="41"/>
        </w:numPr>
        <w:shd w:val="clear" w:color="auto" w:fill="FFFFFF"/>
      </w:pPr>
      <w:bookmarkStart w:id="32" w:name="_Toc312070462"/>
      <w:r w:rsidRPr="002329E1">
        <w:t>SL: het Mondriaan College scoort minimaal gemiddeld voor wat betreft de cognitieve prestatie-indicatoren (slagingspercentage, verschillen SE-CE), het rendement is meer dan voldoende; de uitval percentages in MBO-HBO-RU zijn onder gemiddeld en de prestaties boven gemiddeld.</w:t>
      </w:r>
      <w:bookmarkEnd w:id="32"/>
    </w:p>
    <w:p w:rsidR="002329E1" w:rsidRPr="002329E1" w:rsidRDefault="002329E1" w:rsidP="004D6161">
      <w:pPr>
        <w:pStyle w:val="Lijstalinea"/>
        <w:numPr>
          <w:ilvl w:val="0"/>
          <w:numId w:val="41"/>
        </w:numPr>
        <w:shd w:val="clear" w:color="auto" w:fill="FFFFFF"/>
      </w:pPr>
      <w:bookmarkStart w:id="33" w:name="_Toc312070463"/>
      <w:r>
        <w:t xml:space="preserve">SL: </w:t>
      </w:r>
      <w:r w:rsidRPr="002329E1">
        <w:t>De ouder- en leerling-enquêtes scoren boven gemiddeld voor wat betreft onderwijsprestaties, leerlingbegeleiding en sfeer.</w:t>
      </w:r>
      <w:bookmarkEnd w:id="33"/>
    </w:p>
    <w:p w:rsidR="002329E1" w:rsidRPr="002329E1" w:rsidRDefault="002329E1" w:rsidP="002329E1">
      <w:pPr>
        <w:shd w:val="clear" w:color="auto" w:fill="FFFFFF"/>
        <w:rPr>
          <w:b/>
        </w:rPr>
      </w:pPr>
      <w:bookmarkStart w:id="34" w:name="_Toc312070464"/>
      <w:r w:rsidRPr="002329E1">
        <w:rPr>
          <w:b/>
        </w:rPr>
        <w:t>hoe ziet het gebouw er op een onderwijsdag uit;</w:t>
      </w:r>
      <w:bookmarkEnd w:id="34"/>
    </w:p>
    <w:p w:rsidR="002329E1" w:rsidRPr="002329E1" w:rsidRDefault="002329E1" w:rsidP="004D6161">
      <w:pPr>
        <w:pStyle w:val="Lijstalinea"/>
        <w:numPr>
          <w:ilvl w:val="0"/>
          <w:numId w:val="42"/>
        </w:numPr>
        <w:shd w:val="clear" w:color="auto" w:fill="FFFFFF"/>
      </w:pPr>
      <w:bookmarkStart w:id="35" w:name="_Toc312070465"/>
      <w:r w:rsidRPr="002329E1">
        <w:t>SL: In het gebouw heerst een actieve leer-sfeer, het is gezellig. Er wordt gebruik gemaakt van de moderne media die de leerlingen ook buiten de school en op hun vervolgopleiding gebruiken. Het OOP biedt veel ondersteuning in het mogelijk maken van het leren leren van leerlingen en docenten.</w:t>
      </w:r>
      <w:bookmarkEnd w:id="35"/>
    </w:p>
    <w:p w:rsidR="002329E1" w:rsidRPr="002329E1" w:rsidRDefault="002329E1" w:rsidP="004D6161">
      <w:pPr>
        <w:pStyle w:val="Lijstalinea"/>
        <w:numPr>
          <w:ilvl w:val="0"/>
          <w:numId w:val="42"/>
        </w:numPr>
        <w:shd w:val="clear" w:color="auto" w:fill="FFFFFF"/>
      </w:pPr>
      <w:bookmarkStart w:id="36" w:name="_Toc312070466"/>
      <w:r w:rsidRPr="002329E1">
        <w:t>We maken deel uit van de talentencampus en dat is zichtbaar.</w:t>
      </w:r>
      <w:bookmarkEnd w:id="36"/>
    </w:p>
    <w:p w:rsidR="002329E1" w:rsidRPr="002329E1" w:rsidRDefault="002329E1" w:rsidP="002329E1">
      <w:pPr>
        <w:shd w:val="clear" w:color="auto" w:fill="FFFFFF"/>
        <w:rPr>
          <w:b/>
        </w:rPr>
      </w:pPr>
      <w:bookmarkStart w:id="37" w:name="_Toc312070467"/>
      <w:r w:rsidRPr="002329E1">
        <w:rPr>
          <w:b/>
        </w:rPr>
        <w:t>hoe ziet de inrichting/vormgeving van de lokalen eruit;</w:t>
      </w:r>
      <w:bookmarkEnd w:id="37"/>
    </w:p>
    <w:p w:rsidR="002329E1" w:rsidRPr="002329E1" w:rsidRDefault="002329E1" w:rsidP="004D6161">
      <w:pPr>
        <w:pStyle w:val="Lijstalinea"/>
        <w:numPr>
          <w:ilvl w:val="0"/>
          <w:numId w:val="43"/>
        </w:numPr>
        <w:shd w:val="clear" w:color="auto" w:fill="FFFFFF"/>
      </w:pPr>
      <w:bookmarkStart w:id="38" w:name="_Toc312070468"/>
      <w:r w:rsidRPr="002329E1">
        <w:t>SL: lokalen zijn zo ingericht dat er maximale ondersteuning wordt geboden aan het leren leren. Moderne faciliteiten, flexibele inrichting en het is zichtbaar dat we flink inzetten op gevarieerde- en activerende werkvormen.</w:t>
      </w:r>
      <w:bookmarkEnd w:id="38"/>
      <w:r w:rsidRPr="002329E1">
        <w:t xml:space="preserve"> </w:t>
      </w:r>
    </w:p>
    <w:p w:rsidR="002329E1" w:rsidRPr="002329E1" w:rsidRDefault="002329E1" w:rsidP="002329E1">
      <w:pPr>
        <w:shd w:val="clear" w:color="auto" w:fill="FFFFFF"/>
        <w:rPr>
          <w:b/>
        </w:rPr>
      </w:pPr>
      <w:bookmarkStart w:id="39" w:name="_Toc312070469"/>
      <w:r w:rsidRPr="002329E1">
        <w:rPr>
          <w:b/>
        </w:rPr>
        <w:lastRenderedPageBreak/>
        <w:t>hoe ziet ons onderwijsaanbod eruit?</w:t>
      </w:r>
      <w:bookmarkEnd w:id="39"/>
    </w:p>
    <w:p w:rsidR="002329E1" w:rsidRPr="002329E1" w:rsidRDefault="002329E1" w:rsidP="004D6161">
      <w:pPr>
        <w:pStyle w:val="Lijstalinea"/>
        <w:numPr>
          <w:ilvl w:val="0"/>
          <w:numId w:val="43"/>
        </w:numPr>
        <w:shd w:val="clear" w:color="auto" w:fill="FFFFFF"/>
      </w:pPr>
      <w:bookmarkStart w:id="40" w:name="_Toc312070470"/>
      <w:r w:rsidRPr="002329E1">
        <w:t>SL: veel aandacht voor het kerncurriculum en een breed aantrekkelijk aanbod in maatwerk-constructies gericht op het profiel en benutting van talenten;</w:t>
      </w:r>
      <w:bookmarkEnd w:id="40"/>
    </w:p>
    <w:p w:rsidR="002329E1" w:rsidRPr="002329E1" w:rsidRDefault="002329E1" w:rsidP="002329E1">
      <w:pPr>
        <w:shd w:val="clear" w:color="auto" w:fill="FFFFFF"/>
        <w:rPr>
          <w:b/>
        </w:rPr>
      </w:pPr>
      <w:bookmarkStart w:id="41" w:name="_Toc312070471"/>
      <w:r w:rsidRPr="002329E1">
        <w:rPr>
          <w:b/>
        </w:rPr>
        <w:t>hoe spelen we in op verschillen tussen leerlingen en leren leren;</w:t>
      </w:r>
      <w:bookmarkEnd w:id="41"/>
    </w:p>
    <w:p w:rsidR="002329E1" w:rsidRPr="002329E1" w:rsidRDefault="002329E1" w:rsidP="004D6161">
      <w:pPr>
        <w:pStyle w:val="Lijstalinea"/>
        <w:numPr>
          <w:ilvl w:val="0"/>
          <w:numId w:val="43"/>
        </w:numPr>
        <w:shd w:val="clear" w:color="auto" w:fill="FFFFFF"/>
      </w:pPr>
      <w:bookmarkStart w:id="42" w:name="_Toc312070472"/>
      <w:r w:rsidRPr="002329E1">
        <w:t>SL: we werken naar de onderwijsbehoefte van leerlingen in een hanteerbaar didactisch en begeleiding systeem waaraan alle docenten deelnemen.</w:t>
      </w:r>
      <w:bookmarkEnd w:id="42"/>
      <w:r w:rsidRPr="002329E1">
        <w:t xml:space="preserve"> </w:t>
      </w:r>
    </w:p>
    <w:p w:rsidR="002329E1" w:rsidRPr="002329E1" w:rsidRDefault="002329E1" w:rsidP="004D6161">
      <w:pPr>
        <w:pStyle w:val="Lijstalinea"/>
        <w:numPr>
          <w:ilvl w:val="0"/>
          <w:numId w:val="43"/>
        </w:numPr>
        <w:shd w:val="clear" w:color="auto" w:fill="FFFFFF"/>
      </w:pPr>
      <w:bookmarkStart w:id="43" w:name="_Toc312070473"/>
      <w:r w:rsidRPr="002329E1">
        <w:t>Het maatwerk-programma maakt een diversiteit aan ondersteunende-, verdiepende- of interessante thema’s mogelijk.</w:t>
      </w:r>
      <w:bookmarkEnd w:id="43"/>
    </w:p>
    <w:p w:rsidR="002329E1" w:rsidRPr="002329E1" w:rsidRDefault="002329E1" w:rsidP="004D6161">
      <w:pPr>
        <w:pStyle w:val="Lijstalinea"/>
        <w:numPr>
          <w:ilvl w:val="0"/>
          <w:numId w:val="43"/>
        </w:numPr>
        <w:shd w:val="clear" w:color="auto" w:fill="FFFFFF"/>
      </w:pPr>
      <w:bookmarkStart w:id="44" w:name="_Toc312070474"/>
      <w:r w:rsidRPr="002329E1">
        <w:t>Leerling zijn actief betrokken bij het onderwijs en de activiteiten van de school.</w:t>
      </w:r>
      <w:bookmarkEnd w:id="44"/>
    </w:p>
    <w:p w:rsidR="002329E1" w:rsidRPr="002329E1" w:rsidRDefault="002329E1" w:rsidP="004D6161">
      <w:pPr>
        <w:pStyle w:val="Lijstalinea"/>
        <w:numPr>
          <w:ilvl w:val="0"/>
          <w:numId w:val="43"/>
        </w:numPr>
        <w:shd w:val="clear" w:color="auto" w:fill="FFFFFF"/>
      </w:pPr>
      <w:bookmarkStart w:id="45" w:name="_Toc312070475"/>
      <w:r w:rsidRPr="002329E1">
        <w:t>SL: We maken maximaal gebruik van het volledige aanbod aan leermiddelen;</w:t>
      </w:r>
      <w:bookmarkEnd w:id="45"/>
    </w:p>
    <w:p w:rsidR="002329E1" w:rsidRPr="002329E1" w:rsidRDefault="002329E1" w:rsidP="002329E1">
      <w:pPr>
        <w:shd w:val="clear" w:color="auto" w:fill="FFFFFF"/>
        <w:rPr>
          <w:b/>
        </w:rPr>
      </w:pPr>
      <w:bookmarkStart w:id="46" w:name="_Toc312070476"/>
      <w:r w:rsidRPr="002329E1">
        <w:rPr>
          <w:b/>
        </w:rPr>
        <w:t>hoe geven we vorm aan de hierboven genoemde kernwaarden in de lessen, de schoolorganisatie en ons curriculum?</w:t>
      </w:r>
      <w:bookmarkEnd w:id="46"/>
    </w:p>
    <w:p w:rsidR="002329E1" w:rsidRPr="002329E1" w:rsidRDefault="002329E1" w:rsidP="004D6161">
      <w:pPr>
        <w:pStyle w:val="Lijstalinea"/>
        <w:numPr>
          <w:ilvl w:val="0"/>
          <w:numId w:val="44"/>
        </w:numPr>
        <w:shd w:val="clear" w:color="auto" w:fill="FFFFFF"/>
      </w:pPr>
      <w:bookmarkStart w:id="47" w:name="_Toc312070477"/>
      <w:r w:rsidRPr="002329E1">
        <w:t>SL: in ons kwaliteitsdenken zit altijd de reflectie op de zekerheden. We werken met de PDCA-cyclus en borgen in de plannen de Mondriaan-zekerheden;</w:t>
      </w:r>
      <w:bookmarkEnd w:id="47"/>
    </w:p>
    <w:p w:rsidR="002329E1" w:rsidRPr="002329E1" w:rsidRDefault="002329E1" w:rsidP="002329E1">
      <w:pPr>
        <w:shd w:val="clear" w:color="auto" w:fill="FFFFFF"/>
        <w:rPr>
          <w:b/>
        </w:rPr>
      </w:pPr>
      <w:bookmarkStart w:id="48" w:name="_Toc312070478"/>
      <w:r w:rsidRPr="002329E1">
        <w:rPr>
          <w:b/>
        </w:rPr>
        <w:t>wat zit er in de (digitale(?)) boekentas?;</w:t>
      </w:r>
      <w:bookmarkEnd w:id="48"/>
    </w:p>
    <w:p w:rsidR="002329E1" w:rsidRPr="002329E1" w:rsidRDefault="002329E1" w:rsidP="004D6161">
      <w:pPr>
        <w:pStyle w:val="Lijstalinea"/>
        <w:numPr>
          <w:ilvl w:val="0"/>
          <w:numId w:val="44"/>
        </w:numPr>
        <w:shd w:val="clear" w:color="auto" w:fill="FFFFFF"/>
      </w:pPr>
      <w:bookmarkStart w:id="49" w:name="_Toc312070479"/>
      <w:r w:rsidRPr="002329E1">
        <w:t>SL: de leerlingen maken maximaal gebruik van de mogelijkheden van de moderne digitale techniek, gebruik van het internet voor schoolwerk en communicatie en informatievoorziening. Docenten weten dit maximaal te benutten en gebruiken dezelfde ondersteunende apparaten als de leerlingen (we gaan nu uit van laptop, netbook of tablet als belangrijkste medium). Leerlingen kunnen tijd- en plaats-ongebonden onderwijs en begeleiding volgen.</w:t>
      </w:r>
      <w:bookmarkEnd w:id="49"/>
    </w:p>
    <w:p w:rsidR="002329E1" w:rsidRPr="002329E1" w:rsidRDefault="002329E1" w:rsidP="004D6161">
      <w:pPr>
        <w:pStyle w:val="Lijstalinea"/>
        <w:numPr>
          <w:ilvl w:val="0"/>
          <w:numId w:val="44"/>
        </w:numPr>
        <w:shd w:val="clear" w:color="auto" w:fill="FFFFFF"/>
      </w:pPr>
      <w:bookmarkStart w:id="50" w:name="_Toc312070480"/>
      <w:r w:rsidRPr="002329E1">
        <w:t>SL: Er is een leermiddelenbeleidsplan.</w:t>
      </w:r>
      <w:bookmarkEnd w:id="50"/>
    </w:p>
    <w:p w:rsidR="002329E1" w:rsidRPr="002329E1" w:rsidRDefault="002329E1" w:rsidP="002329E1">
      <w:pPr>
        <w:shd w:val="clear" w:color="auto" w:fill="FFFFFF"/>
        <w:rPr>
          <w:b/>
        </w:rPr>
      </w:pPr>
      <w:bookmarkStart w:id="51" w:name="_Toc312070481"/>
      <w:r w:rsidRPr="002329E1">
        <w:rPr>
          <w:b/>
        </w:rPr>
        <w:t>welke ondersteuning is nodig om maximaal onderwijsrendement te halen;</w:t>
      </w:r>
      <w:bookmarkEnd w:id="51"/>
    </w:p>
    <w:p w:rsidR="002329E1" w:rsidRPr="002329E1" w:rsidRDefault="002329E1" w:rsidP="004D6161">
      <w:pPr>
        <w:pStyle w:val="Lijstalinea"/>
        <w:numPr>
          <w:ilvl w:val="0"/>
          <w:numId w:val="45"/>
        </w:numPr>
        <w:shd w:val="clear" w:color="auto" w:fill="FFFFFF"/>
      </w:pPr>
      <w:bookmarkStart w:id="52" w:name="_Toc312070482"/>
      <w:r w:rsidRPr="002329E1">
        <w:t>SL: het OOP (staf en onderwijs-OOP) is marktconform ingericht en opgeleid om de zekerheden maximaal te kunnen uitwerken;</w:t>
      </w:r>
      <w:bookmarkEnd w:id="52"/>
    </w:p>
    <w:p w:rsidR="002329E1" w:rsidRPr="002329E1" w:rsidRDefault="002329E1" w:rsidP="004D6161">
      <w:pPr>
        <w:pStyle w:val="Lijstalinea"/>
        <w:numPr>
          <w:ilvl w:val="0"/>
          <w:numId w:val="45"/>
        </w:numPr>
        <w:shd w:val="clear" w:color="auto" w:fill="FFFFFF"/>
      </w:pPr>
      <w:bookmarkStart w:id="53" w:name="_Toc312070483"/>
      <w:r w:rsidRPr="002329E1">
        <w:t>SL: docenten vormen de kern van de ondersteuning in de les (vak en begeleiding), de mentor is de spil in de communicatie en het handelen rondom de klas/leerling, de specialisten zijn vooral docenten (LC- en LD-beleid) en er is daarnaast een beperkte groep “ tweedelijns-functionarissen.</w:t>
      </w:r>
      <w:bookmarkEnd w:id="53"/>
    </w:p>
    <w:p w:rsidR="002329E1" w:rsidRPr="002329E1" w:rsidRDefault="002329E1" w:rsidP="002329E1">
      <w:pPr>
        <w:shd w:val="clear" w:color="auto" w:fill="FFFFFF"/>
      </w:pPr>
      <w:r w:rsidRPr="002329E1">
        <w:t xml:space="preserve">Focus van onze ontwikkeling is een goede les door een goede onderwijsprofessional in een goede onderwijsomgeving. Bovenstaande opmerkingen kaderen dat beeld , de schoolinterne ontwikkeling kleurt het verder in. </w:t>
      </w:r>
    </w:p>
    <w:p w:rsidR="002329E1" w:rsidRPr="002329E1" w:rsidRDefault="002329E1" w:rsidP="002329E1">
      <w:pPr>
        <w:shd w:val="clear" w:color="auto" w:fill="FFFFFF"/>
      </w:pPr>
      <w:r w:rsidRPr="002329E1">
        <w:t xml:space="preserve">Kernbegrippen zijn voor onze school: </w:t>
      </w:r>
    </w:p>
    <w:p w:rsidR="002329E1" w:rsidRDefault="002329E1" w:rsidP="002329E1">
      <w:pPr>
        <w:shd w:val="clear" w:color="auto" w:fill="FFFFFF"/>
      </w:pPr>
      <w:r w:rsidRPr="002329E1">
        <w:t>maatwerk, passie voor leren, talent-ontwikkeling door kansen</w:t>
      </w:r>
      <w:r>
        <w:t xml:space="preserve"> te bieden.</w:t>
      </w:r>
    </w:p>
    <w:p w:rsidR="002329E1" w:rsidRPr="002329E1" w:rsidRDefault="002329E1" w:rsidP="002329E1">
      <w:pPr>
        <w:rPr>
          <w:lang w:eastAsia="nl-NL"/>
        </w:rPr>
      </w:pPr>
    </w:p>
    <w:p w:rsidR="00285616" w:rsidRPr="00FC4FFC" w:rsidRDefault="002329E1" w:rsidP="002329E1">
      <w:pPr>
        <w:pStyle w:val="Kop1"/>
      </w:pPr>
      <w:bookmarkStart w:id="54" w:name="_Toc350889052"/>
      <w:r>
        <w:lastRenderedPageBreak/>
        <w:t>Leermiddelen</w:t>
      </w:r>
      <w:bookmarkEnd w:id="54"/>
    </w:p>
    <w:p w:rsidR="003F6717" w:rsidRPr="003F6717" w:rsidRDefault="003F6717" w:rsidP="003F6717">
      <w:pPr>
        <w:rPr>
          <w:lang w:eastAsia="nl-NL"/>
        </w:rPr>
      </w:pPr>
      <w:r>
        <w:rPr>
          <w:lang w:eastAsia="nl-NL"/>
        </w:rPr>
        <w:t>Onder leermiddelen verstaan wij elk middel (geprint of digitaal, statisch of bewegend of interactief) dat wordt ingezet ten behoeve van het leren of het organiseren van het leren. Dat houdt in dat ook middelen als de elektronische leeromgeving, toetsen en excursies worden gezien als leermiddelen.</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Waa</w:t>
      </w:r>
      <w:r w:rsidR="00952640" w:rsidRPr="00FC4FFC">
        <w:rPr>
          <w:rFonts w:asciiTheme="minorHAnsi" w:hAnsiTheme="minorHAnsi" w:cstheme="minorHAnsi"/>
        </w:rPr>
        <w:t>r mogelijk is het vertrekpunt</w:t>
      </w:r>
      <w:r w:rsidRPr="00FC4FFC">
        <w:rPr>
          <w:rFonts w:asciiTheme="minorHAnsi" w:hAnsiTheme="minorHAnsi" w:cstheme="minorHAnsi"/>
        </w:rPr>
        <w:t xml:space="preserve"> de </w:t>
      </w:r>
      <w:r w:rsidRPr="00FC4FFC">
        <w:rPr>
          <w:rFonts w:asciiTheme="minorHAnsi" w:hAnsiTheme="minorHAnsi" w:cstheme="minorHAnsi"/>
          <w:u w:val="single"/>
        </w:rPr>
        <w:t>leerling</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Het leermiddel mag geen doel op zich zijn (niet werken volgens ‘het boek moet uit…’)</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 xml:space="preserve">Leermiddelen en leerlijnen worden in samenspraak ingezet in de school en zijn </w:t>
      </w:r>
      <w:r w:rsidRPr="00FC4FFC">
        <w:rPr>
          <w:rFonts w:asciiTheme="minorHAnsi" w:hAnsiTheme="minorHAnsi" w:cstheme="minorHAnsi"/>
          <w:u w:val="single"/>
        </w:rPr>
        <w:t>niet</w:t>
      </w:r>
      <w:r w:rsidRPr="00FC4FFC">
        <w:rPr>
          <w:rFonts w:asciiTheme="minorHAnsi" w:hAnsiTheme="minorHAnsi" w:cstheme="minorHAnsi"/>
        </w:rPr>
        <w:t xml:space="preserve"> afhankelijk van individuele docenten.</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De faciliteiten worden geboden om de leermiddelen naar behoren in te kunnen zetten (gebouw, inrichting, ICT)</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Van docenten wordt een doceerstijl gevraagd passend bij de verschillende  leerling-profielen en specifieke leermiddelen.</w:t>
      </w:r>
    </w:p>
    <w:p w:rsidR="005E69E5" w:rsidRPr="00FC4FFC" w:rsidRDefault="005E69E5" w:rsidP="004D6161">
      <w:pPr>
        <w:pStyle w:val="Lijstalinea"/>
        <w:numPr>
          <w:ilvl w:val="0"/>
          <w:numId w:val="2"/>
        </w:numPr>
        <w:spacing w:after="0" w:line="240" w:lineRule="auto"/>
        <w:rPr>
          <w:rFonts w:asciiTheme="minorHAnsi" w:hAnsiTheme="minorHAnsi" w:cstheme="minorHAnsi"/>
        </w:rPr>
      </w:pPr>
      <w:r w:rsidRPr="00FC4FFC">
        <w:rPr>
          <w:rFonts w:asciiTheme="minorHAnsi" w:hAnsiTheme="minorHAnsi" w:cstheme="minorHAnsi"/>
        </w:rPr>
        <w:t xml:space="preserve">Om recht te doen aan differentiatie zou er divers materiaal beschikbaar moeten zijn dat hetzelfde gebied afdekt. Docenten en leerlingen kunnen dan uiteindelijk persoonlijke leerroutes uitzetten aangevuld met open digitaal materiaal. Het Mondriaan College zou dan zelf haar leermiddelenmix kunnen samenstellen. </w:t>
      </w:r>
    </w:p>
    <w:p w:rsidR="00952640" w:rsidRPr="00FC4FFC" w:rsidRDefault="00952640" w:rsidP="005E69E5">
      <w:pPr>
        <w:rPr>
          <w:rFonts w:asciiTheme="minorHAnsi" w:hAnsiTheme="minorHAnsi" w:cstheme="minorHAnsi"/>
          <w:b/>
          <w:color w:val="548DD4" w:themeColor="text2" w:themeTint="99"/>
          <w:u w:val="single"/>
        </w:rPr>
      </w:pPr>
    </w:p>
    <w:p w:rsidR="005E69E5" w:rsidRPr="00FC4FFC" w:rsidRDefault="005E69E5" w:rsidP="00D946FC">
      <w:pPr>
        <w:pStyle w:val="Kop2"/>
      </w:pPr>
      <w:bookmarkStart w:id="55" w:name="_Toc350889053"/>
      <w:r w:rsidRPr="00FC4FFC">
        <w:t>Kwaliteit leermateriaal</w:t>
      </w:r>
      <w:bookmarkEnd w:id="55"/>
    </w:p>
    <w:p w:rsidR="005E69E5" w:rsidRDefault="005E69E5" w:rsidP="005E69E5">
      <w:pPr>
        <w:rPr>
          <w:rFonts w:asciiTheme="minorHAnsi" w:hAnsiTheme="minorHAnsi" w:cstheme="minorHAnsi"/>
        </w:rPr>
      </w:pPr>
      <w:r w:rsidRPr="00FC4FFC">
        <w:rPr>
          <w:rFonts w:asciiTheme="minorHAnsi" w:hAnsiTheme="minorHAnsi" w:cstheme="minorHAnsi"/>
        </w:rPr>
        <w:t>De kwaliteit van onderwijs is van groot belang. Daarnaast dient het onderwijs ook zodanig wervend te zijn dat het een vrij constante stroom leerlingen aantrekt. Hierbij is de vraag aan de orde wat het Mondriaan College goed onderwijs vindt. Het leermateriaal dient vervolgens binnen de definitie van ‘goed onderwijs’</w:t>
      </w:r>
      <w:r w:rsidR="003F6717">
        <w:rPr>
          <w:rStyle w:val="Voetnootmarkering"/>
          <w:rFonts w:asciiTheme="minorHAnsi" w:hAnsiTheme="minorHAnsi"/>
        </w:rPr>
        <w:footnoteReference w:id="3"/>
      </w:r>
      <w:r w:rsidRPr="00FC4FFC">
        <w:rPr>
          <w:rFonts w:asciiTheme="minorHAnsi" w:hAnsiTheme="minorHAnsi" w:cstheme="minorHAnsi"/>
        </w:rPr>
        <w:t xml:space="preserve"> te passen. </w:t>
      </w:r>
    </w:p>
    <w:p w:rsidR="00D030C3" w:rsidRDefault="00D030C3" w:rsidP="005E69E5">
      <w:pPr>
        <w:rPr>
          <w:rFonts w:asciiTheme="minorHAnsi" w:hAnsiTheme="minorHAnsi" w:cstheme="minorHAnsi"/>
        </w:rPr>
      </w:pPr>
      <w:r>
        <w:rPr>
          <w:rFonts w:asciiTheme="minorHAnsi" w:hAnsiTheme="minorHAnsi" w:cstheme="minorHAnsi"/>
        </w:rPr>
        <w:t>Belangrijke aandachtspunten in dit traject vanuit de sectie zijn:</w:t>
      </w:r>
    </w:p>
    <w:p w:rsidR="00D030C3" w:rsidRDefault="00D030C3" w:rsidP="004D6161">
      <w:pPr>
        <w:pStyle w:val="Lijstalinea"/>
        <w:numPr>
          <w:ilvl w:val="0"/>
          <w:numId w:val="33"/>
        </w:numPr>
        <w:rPr>
          <w:rFonts w:asciiTheme="minorHAnsi" w:hAnsiTheme="minorHAnsi" w:cstheme="minorHAnsi"/>
        </w:rPr>
      </w:pPr>
      <w:r>
        <w:rPr>
          <w:rFonts w:asciiTheme="minorHAnsi" w:hAnsiTheme="minorHAnsi" w:cstheme="minorHAnsi"/>
        </w:rPr>
        <w:t>De inzet van nieuwe media</w:t>
      </w:r>
    </w:p>
    <w:p w:rsidR="00D030C3" w:rsidRDefault="00D030C3" w:rsidP="004D6161">
      <w:pPr>
        <w:pStyle w:val="Lijstalinea"/>
        <w:numPr>
          <w:ilvl w:val="0"/>
          <w:numId w:val="33"/>
        </w:numPr>
        <w:rPr>
          <w:rFonts w:asciiTheme="minorHAnsi" w:hAnsiTheme="minorHAnsi" w:cstheme="minorHAnsi"/>
        </w:rPr>
      </w:pPr>
      <w:r>
        <w:rPr>
          <w:rFonts w:asciiTheme="minorHAnsi" w:hAnsiTheme="minorHAnsi" w:cstheme="minorHAnsi"/>
        </w:rPr>
        <w:t>De durf om te experimenteren</w:t>
      </w:r>
    </w:p>
    <w:p w:rsidR="00D030C3" w:rsidRDefault="00D030C3" w:rsidP="004D6161">
      <w:pPr>
        <w:pStyle w:val="Lijstalinea"/>
        <w:numPr>
          <w:ilvl w:val="0"/>
          <w:numId w:val="33"/>
        </w:numPr>
        <w:rPr>
          <w:rFonts w:asciiTheme="minorHAnsi" w:hAnsiTheme="minorHAnsi" w:cstheme="minorHAnsi"/>
        </w:rPr>
      </w:pPr>
      <w:r>
        <w:rPr>
          <w:rFonts w:asciiTheme="minorHAnsi" w:hAnsiTheme="minorHAnsi" w:cstheme="minorHAnsi"/>
        </w:rPr>
        <w:t>De gerichtheid op de leerlingen</w:t>
      </w:r>
    </w:p>
    <w:p w:rsidR="00D030C3" w:rsidRDefault="00D030C3" w:rsidP="004D6161">
      <w:pPr>
        <w:pStyle w:val="Lijstalinea"/>
        <w:numPr>
          <w:ilvl w:val="0"/>
          <w:numId w:val="33"/>
        </w:numPr>
        <w:rPr>
          <w:rFonts w:asciiTheme="minorHAnsi" w:hAnsiTheme="minorHAnsi" w:cstheme="minorHAnsi"/>
        </w:rPr>
      </w:pPr>
      <w:r>
        <w:rPr>
          <w:rFonts w:asciiTheme="minorHAnsi" w:hAnsiTheme="minorHAnsi" w:cstheme="minorHAnsi"/>
        </w:rPr>
        <w:t>De focus op competenties</w:t>
      </w:r>
    </w:p>
    <w:p w:rsidR="00D030C3" w:rsidRDefault="00D030C3" w:rsidP="00D030C3">
      <w:pPr>
        <w:rPr>
          <w:rFonts w:asciiTheme="minorHAnsi" w:hAnsiTheme="minorHAnsi" w:cstheme="minorHAnsi"/>
        </w:rPr>
      </w:pPr>
      <w:r>
        <w:rPr>
          <w:rFonts w:asciiTheme="minorHAnsi" w:hAnsiTheme="minorHAnsi" w:cstheme="minorHAnsi"/>
        </w:rPr>
        <w:t>Een belangrijk niet-inhoudelijk aandachtspunt bij de keuze en voordracht is:</w:t>
      </w:r>
    </w:p>
    <w:p w:rsidR="00D030C3" w:rsidRDefault="00D030C3" w:rsidP="004D6161">
      <w:pPr>
        <w:pStyle w:val="Lijstalinea"/>
        <w:numPr>
          <w:ilvl w:val="0"/>
          <w:numId w:val="34"/>
        </w:numPr>
        <w:rPr>
          <w:rFonts w:asciiTheme="minorHAnsi" w:hAnsiTheme="minorHAnsi" w:cstheme="minorHAnsi"/>
        </w:rPr>
      </w:pPr>
      <w:r>
        <w:rPr>
          <w:rFonts w:asciiTheme="minorHAnsi" w:hAnsiTheme="minorHAnsi" w:cstheme="minorHAnsi"/>
        </w:rPr>
        <w:t>De prijs van het leermiddel</w:t>
      </w:r>
    </w:p>
    <w:p w:rsidR="00D030C3" w:rsidRPr="00D030C3" w:rsidRDefault="00D030C3" w:rsidP="004D6161">
      <w:pPr>
        <w:pStyle w:val="Lijstalinea"/>
        <w:numPr>
          <w:ilvl w:val="0"/>
          <w:numId w:val="34"/>
        </w:numPr>
        <w:rPr>
          <w:rFonts w:asciiTheme="minorHAnsi" w:hAnsiTheme="minorHAnsi" w:cstheme="minorHAnsi"/>
        </w:rPr>
      </w:pPr>
      <w:r>
        <w:rPr>
          <w:rFonts w:asciiTheme="minorHAnsi" w:hAnsiTheme="minorHAnsi" w:cstheme="minorHAnsi"/>
        </w:rPr>
        <w:t>Gelet op de budgettaire kaders behoort het tot de verantwoordelijk van de secties om kostenbewust te kiezen.</w:t>
      </w:r>
    </w:p>
    <w:p w:rsidR="005E69E5" w:rsidRPr="00FC4FFC" w:rsidRDefault="005E69E5" w:rsidP="00D946FC">
      <w:pPr>
        <w:pStyle w:val="Kop2"/>
      </w:pPr>
      <w:bookmarkStart w:id="56" w:name="_Toc350889054"/>
      <w:r w:rsidRPr="00FC4FFC">
        <w:t>Verhouding boeken – digitaal leermateriaal</w:t>
      </w:r>
      <w:r w:rsidRPr="00FC4FFC">
        <w:rPr>
          <w:rStyle w:val="Voetnootmarkering"/>
          <w:rFonts w:asciiTheme="minorHAnsi" w:hAnsiTheme="minorHAnsi" w:cstheme="minorHAnsi"/>
          <w:u w:val="single"/>
        </w:rPr>
        <w:footnoteReference w:id="4"/>
      </w:r>
      <w:bookmarkEnd w:id="56"/>
    </w:p>
    <w:p w:rsidR="005E69E5" w:rsidRPr="00FC4FFC" w:rsidRDefault="005E69E5" w:rsidP="005E69E5">
      <w:pPr>
        <w:rPr>
          <w:rFonts w:asciiTheme="minorHAnsi" w:hAnsiTheme="minorHAnsi" w:cstheme="minorHAnsi"/>
        </w:rPr>
      </w:pPr>
      <w:r w:rsidRPr="00FC4FFC">
        <w:rPr>
          <w:rFonts w:asciiTheme="minorHAnsi" w:hAnsiTheme="minorHAnsi" w:cstheme="minorHAnsi"/>
        </w:rPr>
        <w:t>We voorzien een vermindering van de hoeveelheid gedrukt materiaal en een groeiend gebruik van digitale leermiddelen</w:t>
      </w:r>
      <w:r w:rsidR="00952640" w:rsidRPr="00FC4FFC">
        <w:rPr>
          <w:rFonts w:asciiTheme="minorHAnsi" w:hAnsiTheme="minorHAnsi" w:cstheme="minorHAnsi"/>
        </w:rPr>
        <w:t xml:space="preserve">. </w:t>
      </w:r>
      <w:r w:rsidRPr="00FC4FFC">
        <w:rPr>
          <w:rFonts w:asciiTheme="minorHAnsi" w:hAnsiTheme="minorHAnsi" w:cstheme="minorHAnsi"/>
        </w:rPr>
        <w:t>Het streven is naar een groei van het gebruik van digitaal materiaal met 5% per jaar tot een balans is bereikt.</w:t>
      </w:r>
    </w:p>
    <w:p w:rsidR="005E69E5" w:rsidRPr="00FC4FFC" w:rsidRDefault="005E69E5" w:rsidP="00D946FC">
      <w:pPr>
        <w:pStyle w:val="Kop2"/>
      </w:pPr>
      <w:bookmarkStart w:id="57" w:name="_Toc350889055"/>
      <w:r w:rsidRPr="00FC4FFC">
        <w:lastRenderedPageBreak/>
        <w:t>Keuzevrijheid secties bij keuze voor (digitaal) leermateriaal</w:t>
      </w:r>
      <w:r w:rsidRPr="00FC4FFC">
        <w:rPr>
          <w:rStyle w:val="Voetnootmarkering"/>
          <w:rFonts w:asciiTheme="minorHAnsi" w:hAnsiTheme="minorHAnsi" w:cstheme="minorHAnsi"/>
          <w:u w:val="single"/>
        </w:rPr>
        <w:footnoteReference w:id="5"/>
      </w:r>
      <w:bookmarkEnd w:id="57"/>
    </w:p>
    <w:p w:rsidR="00952640" w:rsidRDefault="005E69E5" w:rsidP="00952640">
      <w:pPr>
        <w:rPr>
          <w:rFonts w:asciiTheme="minorHAnsi" w:hAnsiTheme="minorHAnsi" w:cstheme="minorHAnsi"/>
        </w:rPr>
      </w:pPr>
      <w:r w:rsidRPr="00FC4FFC">
        <w:rPr>
          <w:rFonts w:asciiTheme="minorHAnsi" w:hAnsiTheme="minorHAnsi" w:cstheme="minorHAnsi"/>
        </w:rPr>
        <w:t xml:space="preserve">De secties hebben </w:t>
      </w:r>
      <w:r w:rsidR="00952640" w:rsidRPr="00FC4FFC">
        <w:rPr>
          <w:rFonts w:asciiTheme="minorHAnsi" w:hAnsiTheme="minorHAnsi" w:cstheme="minorHAnsi"/>
        </w:rPr>
        <w:t xml:space="preserve">en houden </w:t>
      </w:r>
      <w:r w:rsidRPr="00FC4FFC">
        <w:rPr>
          <w:rFonts w:asciiTheme="minorHAnsi" w:hAnsiTheme="minorHAnsi" w:cstheme="minorHAnsi"/>
        </w:rPr>
        <w:t>binnen het Mondriaan College een grote mate van vrijheid bij de keuze van methodes.</w:t>
      </w:r>
      <w:r w:rsidR="00952640" w:rsidRPr="00FC4FFC">
        <w:rPr>
          <w:rFonts w:asciiTheme="minorHAnsi" w:hAnsiTheme="minorHAnsi" w:cstheme="minorHAnsi"/>
        </w:rPr>
        <w:t xml:space="preserve"> </w:t>
      </w:r>
      <w:r w:rsidRPr="00FC4FFC">
        <w:rPr>
          <w:rFonts w:asciiTheme="minorHAnsi" w:hAnsiTheme="minorHAnsi" w:cstheme="minorHAnsi"/>
        </w:rPr>
        <w:t>Wel staat het Mondriaan College ervoor dat de secties leermiddelen gaan kiezen die aansluiten bij het leermiddelenbeleid.</w:t>
      </w:r>
      <w:r w:rsidR="00952640" w:rsidRPr="00FC4FFC">
        <w:rPr>
          <w:rFonts w:asciiTheme="minorHAnsi" w:hAnsiTheme="minorHAnsi" w:cstheme="minorHAnsi"/>
        </w:rPr>
        <w:t xml:space="preserve"> </w:t>
      </w:r>
      <w:r w:rsidRPr="00FC4FFC">
        <w:rPr>
          <w:rFonts w:asciiTheme="minorHAnsi" w:hAnsiTheme="minorHAnsi" w:cstheme="minorHAnsi"/>
        </w:rPr>
        <w:t>Dat betekent dat vanaf het moment dat het beleid geaccordeerd is het aanbod van leermiddelen aan de leerlingen een groeiende digitale component moet kennen. De secties gaan op een gestandaardiseerde manier hun keuzes motiveren volgens een breed geaccepteerd format.</w:t>
      </w:r>
    </w:p>
    <w:p w:rsidR="003F6717" w:rsidRDefault="003F6717" w:rsidP="00952640">
      <w:pPr>
        <w:rPr>
          <w:rFonts w:asciiTheme="minorHAnsi" w:hAnsiTheme="minorHAnsi" w:cstheme="minorHAnsi"/>
        </w:rPr>
      </w:pPr>
      <w:r>
        <w:rPr>
          <w:rFonts w:asciiTheme="minorHAnsi" w:hAnsiTheme="minorHAnsi" w:cstheme="minorHAnsi"/>
        </w:rPr>
        <w:t xml:space="preserve">Voorstel format </w:t>
      </w:r>
    </w:p>
    <w:p w:rsidR="003F6717" w:rsidRPr="003F6717" w:rsidRDefault="003F6717" w:rsidP="00952640">
      <w:pPr>
        <w:rPr>
          <w:rFonts w:asciiTheme="minorHAnsi" w:hAnsiTheme="minorHAnsi" w:cstheme="minorHAnsi"/>
          <w:b/>
        </w:rPr>
      </w:pPr>
      <w:r>
        <w:rPr>
          <w:rFonts w:asciiTheme="minorHAnsi" w:hAnsiTheme="minorHAnsi" w:cstheme="minorHAnsi"/>
          <w:b/>
        </w:rPr>
        <w:t>B</w:t>
      </w:r>
      <w:r w:rsidRPr="003F6717">
        <w:rPr>
          <w:rFonts w:asciiTheme="minorHAnsi" w:hAnsiTheme="minorHAnsi" w:cstheme="minorHAnsi"/>
          <w:b/>
        </w:rPr>
        <w:t>oeken en digitaal leermateriaal uitgevers:</w:t>
      </w:r>
    </w:p>
    <w:p w:rsidR="003F6717" w:rsidRDefault="003F6717" w:rsidP="004D6161">
      <w:pPr>
        <w:pStyle w:val="Lijstalinea"/>
        <w:numPr>
          <w:ilvl w:val="0"/>
          <w:numId w:val="27"/>
        </w:numPr>
        <w:rPr>
          <w:rFonts w:asciiTheme="minorHAnsi" w:hAnsiTheme="minorHAnsi" w:cstheme="minorHAnsi"/>
        </w:rPr>
      </w:pPr>
      <w:r>
        <w:rPr>
          <w:rFonts w:asciiTheme="minorHAnsi" w:hAnsiTheme="minorHAnsi" w:cstheme="minorHAnsi"/>
        </w:rPr>
        <w:t>Het hoofd financiën meldt de sectie wanneer volgens contract met het boekenfonds door de sectie nieuwe leermiddelen kunnen worden besteld.</w:t>
      </w:r>
    </w:p>
    <w:p w:rsidR="003F6717" w:rsidRDefault="003F6717" w:rsidP="004D6161">
      <w:pPr>
        <w:pStyle w:val="Lijstalinea"/>
        <w:numPr>
          <w:ilvl w:val="0"/>
          <w:numId w:val="27"/>
        </w:numPr>
        <w:rPr>
          <w:rFonts w:asciiTheme="minorHAnsi" w:hAnsiTheme="minorHAnsi" w:cstheme="minorHAnsi"/>
        </w:rPr>
      </w:pPr>
      <w:r>
        <w:rPr>
          <w:rFonts w:asciiTheme="minorHAnsi" w:hAnsiTheme="minorHAnsi" w:cstheme="minorHAnsi"/>
        </w:rPr>
        <w:t>De sectie maakt haar keuze met inachtneming van de uitgangspunten uit het leermiddelenbeleid</w:t>
      </w:r>
    </w:p>
    <w:p w:rsidR="003F6717" w:rsidRDefault="003F6717" w:rsidP="004D6161">
      <w:pPr>
        <w:pStyle w:val="Lijstalinea"/>
        <w:numPr>
          <w:ilvl w:val="0"/>
          <w:numId w:val="27"/>
        </w:numPr>
        <w:rPr>
          <w:rFonts w:asciiTheme="minorHAnsi" w:hAnsiTheme="minorHAnsi" w:cstheme="minorHAnsi"/>
        </w:rPr>
      </w:pPr>
      <w:r>
        <w:rPr>
          <w:rFonts w:asciiTheme="minorHAnsi" w:hAnsiTheme="minorHAnsi" w:cstheme="minorHAnsi"/>
        </w:rPr>
        <w:t xml:space="preserve">De sectie legt </w:t>
      </w:r>
      <w:r w:rsidR="00D030C3">
        <w:rPr>
          <w:rFonts w:asciiTheme="minorHAnsi" w:hAnsiTheme="minorHAnsi" w:cstheme="minorHAnsi"/>
        </w:rPr>
        <w:t xml:space="preserve">in februari </w:t>
      </w:r>
      <w:r>
        <w:rPr>
          <w:rFonts w:asciiTheme="minorHAnsi" w:hAnsiTheme="minorHAnsi" w:cstheme="minorHAnsi"/>
        </w:rPr>
        <w:t>haar keuze voor aan het verantwoordelijk MT-lid</w:t>
      </w:r>
    </w:p>
    <w:p w:rsidR="00D030C3" w:rsidRDefault="00D030C3" w:rsidP="004D6161">
      <w:pPr>
        <w:pStyle w:val="Lijstalinea"/>
        <w:numPr>
          <w:ilvl w:val="0"/>
          <w:numId w:val="27"/>
        </w:numPr>
        <w:rPr>
          <w:rFonts w:asciiTheme="minorHAnsi" w:hAnsiTheme="minorHAnsi" w:cstheme="minorHAnsi"/>
        </w:rPr>
      </w:pPr>
      <w:r>
        <w:rPr>
          <w:rFonts w:asciiTheme="minorHAnsi" w:hAnsiTheme="minorHAnsi" w:cstheme="minorHAnsi"/>
        </w:rPr>
        <w:t xml:space="preserve">De voordracht van de sectie wordt in maart besproken van het betreffende schooljaar met het verantwoordelijk  MT-lid. </w:t>
      </w:r>
    </w:p>
    <w:p w:rsidR="00D030C3" w:rsidRDefault="00D030C3" w:rsidP="004D6161">
      <w:pPr>
        <w:pStyle w:val="Lijstalinea"/>
        <w:numPr>
          <w:ilvl w:val="0"/>
          <w:numId w:val="27"/>
        </w:numPr>
        <w:rPr>
          <w:rFonts w:asciiTheme="minorHAnsi" w:hAnsiTheme="minorHAnsi" w:cstheme="minorHAnsi"/>
        </w:rPr>
      </w:pPr>
      <w:r>
        <w:rPr>
          <w:rFonts w:asciiTheme="minorHAnsi" w:hAnsiTheme="minorHAnsi" w:cstheme="minorHAnsi"/>
        </w:rPr>
        <w:t>Onder regie van het hoofd financiën wordt begin april van het betreffende schooljaar een actueel overzicht van alle gewenste en in gebruik zijnde (digitaal) leermiddelen verstrekt. Dit overzicht wordt binnen het MT besproken.</w:t>
      </w:r>
    </w:p>
    <w:p w:rsidR="003F6717" w:rsidRDefault="003F6717" w:rsidP="004D6161">
      <w:pPr>
        <w:pStyle w:val="Lijstalinea"/>
        <w:numPr>
          <w:ilvl w:val="0"/>
          <w:numId w:val="27"/>
        </w:numPr>
        <w:rPr>
          <w:rFonts w:asciiTheme="minorHAnsi" w:hAnsiTheme="minorHAnsi" w:cstheme="minorHAnsi"/>
        </w:rPr>
      </w:pPr>
      <w:r>
        <w:rPr>
          <w:rFonts w:asciiTheme="minorHAnsi" w:hAnsiTheme="minorHAnsi" w:cstheme="minorHAnsi"/>
        </w:rPr>
        <w:t xml:space="preserve">Na goedkeuring door </w:t>
      </w:r>
      <w:r w:rsidR="00D030C3">
        <w:rPr>
          <w:rFonts w:asciiTheme="minorHAnsi" w:hAnsiTheme="minorHAnsi" w:cstheme="minorHAnsi"/>
        </w:rPr>
        <w:t>het MT</w:t>
      </w:r>
      <w:r>
        <w:rPr>
          <w:rFonts w:asciiTheme="minorHAnsi" w:hAnsiTheme="minorHAnsi" w:cstheme="minorHAnsi"/>
        </w:rPr>
        <w:t xml:space="preserve"> wordt de bestelling door de afdeling financiën uitgevoerd.</w:t>
      </w:r>
    </w:p>
    <w:p w:rsidR="00D030C3" w:rsidRDefault="00D030C3" w:rsidP="004D6161">
      <w:pPr>
        <w:pStyle w:val="Lijstalinea"/>
        <w:numPr>
          <w:ilvl w:val="0"/>
          <w:numId w:val="27"/>
        </w:numPr>
        <w:rPr>
          <w:rFonts w:asciiTheme="minorHAnsi" w:hAnsiTheme="minorHAnsi" w:cstheme="minorHAnsi"/>
        </w:rPr>
      </w:pPr>
      <w:r>
        <w:rPr>
          <w:rFonts w:asciiTheme="minorHAnsi" w:hAnsiTheme="minorHAnsi" w:cstheme="minorHAnsi"/>
        </w:rPr>
        <w:t>De procedure wordt ieder jaar geëvalueerd en daar waar nodig en/of gewenst aangepast.</w:t>
      </w:r>
    </w:p>
    <w:p w:rsidR="003F6717" w:rsidRPr="003F6717" w:rsidRDefault="003F6717" w:rsidP="003F6717">
      <w:pPr>
        <w:rPr>
          <w:rFonts w:asciiTheme="minorHAnsi" w:hAnsiTheme="minorHAnsi" w:cstheme="minorHAnsi"/>
          <w:b/>
        </w:rPr>
      </w:pPr>
      <w:r w:rsidRPr="003F6717">
        <w:rPr>
          <w:rFonts w:asciiTheme="minorHAnsi" w:hAnsiTheme="minorHAnsi" w:cstheme="minorHAnsi"/>
          <w:b/>
        </w:rPr>
        <w:t>Devices voor leerlingen en docenten, interactieve whiteboards, overige hardware</w:t>
      </w:r>
    </w:p>
    <w:p w:rsidR="003F6717" w:rsidRDefault="003F6717" w:rsidP="004D6161">
      <w:pPr>
        <w:pStyle w:val="Lijstalinea"/>
        <w:numPr>
          <w:ilvl w:val="0"/>
          <w:numId w:val="28"/>
        </w:numPr>
        <w:rPr>
          <w:rFonts w:asciiTheme="minorHAnsi" w:hAnsiTheme="minorHAnsi" w:cstheme="minorHAnsi"/>
        </w:rPr>
      </w:pPr>
      <w:r>
        <w:rPr>
          <w:rFonts w:asciiTheme="minorHAnsi" w:hAnsiTheme="minorHAnsi" w:cstheme="minorHAnsi"/>
        </w:rPr>
        <w:t xml:space="preserve">Indien een keuze aan de orde is, wordt  door de afdeling ICT&amp;Media advies gevraagd aan ICT ambassadeur en docenten. </w:t>
      </w:r>
    </w:p>
    <w:p w:rsidR="003F6717" w:rsidRDefault="003F6717" w:rsidP="004D6161">
      <w:pPr>
        <w:pStyle w:val="Lijstalinea"/>
        <w:numPr>
          <w:ilvl w:val="0"/>
          <w:numId w:val="28"/>
        </w:numPr>
        <w:rPr>
          <w:rFonts w:asciiTheme="minorHAnsi" w:hAnsiTheme="minorHAnsi" w:cstheme="minorHAnsi"/>
        </w:rPr>
      </w:pPr>
      <w:r>
        <w:rPr>
          <w:rFonts w:asciiTheme="minorHAnsi" w:hAnsiTheme="minorHAnsi" w:cstheme="minorHAnsi"/>
        </w:rPr>
        <w:t>ICT&amp;Media en verantwoordelijk MT-lid nemen het eindbesluit.</w:t>
      </w:r>
    </w:p>
    <w:p w:rsidR="003F6717" w:rsidRPr="003F6717" w:rsidRDefault="003F6717" w:rsidP="003F6717">
      <w:pPr>
        <w:rPr>
          <w:rFonts w:asciiTheme="minorHAnsi" w:hAnsiTheme="minorHAnsi" w:cstheme="minorHAnsi"/>
          <w:b/>
        </w:rPr>
      </w:pPr>
      <w:r w:rsidRPr="003F6717">
        <w:rPr>
          <w:rFonts w:asciiTheme="minorHAnsi" w:hAnsiTheme="minorHAnsi" w:cstheme="minorHAnsi"/>
          <w:b/>
        </w:rPr>
        <w:t>Open digitale leermiddelen</w:t>
      </w:r>
    </w:p>
    <w:p w:rsidR="003F6717" w:rsidRDefault="003F6717" w:rsidP="004D6161">
      <w:pPr>
        <w:pStyle w:val="Lijstalinea"/>
        <w:numPr>
          <w:ilvl w:val="0"/>
          <w:numId w:val="29"/>
        </w:numPr>
        <w:rPr>
          <w:rFonts w:asciiTheme="minorHAnsi" w:hAnsiTheme="minorHAnsi" w:cstheme="minorHAnsi"/>
        </w:rPr>
      </w:pPr>
      <w:r>
        <w:rPr>
          <w:rFonts w:asciiTheme="minorHAnsi" w:hAnsiTheme="minorHAnsi" w:cstheme="minorHAnsi"/>
        </w:rPr>
        <w:t>De sectie besluit over het inzetten hiervan met inachtneming van de uitgangspunten uit het leermiddelenbeleid.</w:t>
      </w:r>
    </w:p>
    <w:p w:rsidR="003F6717" w:rsidRDefault="003F6717" w:rsidP="003F6717">
      <w:pPr>
        <w:rPr>
          <w:rFonts w:asciiTheme="minorHAnsi" w:hAnsiTheme="minorHAnsi" w:cstheme="minorHAnsi"/>
          <w:b/>
        </w:rPr>
      </w:pPr>
      <w:r w:rsidRPr="003F6717">
        <w:rPr>
          <w:rFonts w:asciiTheme="minorHAnsi" w:hAnsiTheme="minorHAnsi" w:cstheme="minorHAnsi"/>
          <w:b/>
        </w:rPr>
        <w:t>Overige leermiddelen (w.o. excursies)</w:t>
      </w:r>
    </w:p>
    <w:p w:rsidR="003F6717" w:rsidRDefault="003F6717" w:rsidP="004D6161">
      <w:pPr>
        <w:pStyle w:val="Lijstalinea"/>
        <w:numPr>
          <w:ilvl w:val="0"/>
          <w:numId w:val="30"/>
        </w:numPr>
        <w:rPr>
          <w:rFonts w:asciiTheme="minorHAnsi" w:hAnsiTheme="minorHAnsi" w:cstheme="minorHAnsi"/>
        </w:rPr>
      </w:pPr>
      <w:r>
        <w:rPr>
          <w:rFonts w:asciiTheme="minorHAnsi" w:hAnsiTheme="minorHAnsi" w:cstheme="minorHAnsi"/>
        </w:rPr>
        <w:t xml:space="preserve">De sectie overleg over de inzet hiervan. </w:t>
      </w:r>
    </w:p>
    <w:p w:rsidR="003F6717" w:rsidRDefault="003F6717" w:rsidP="004D6161">
      <w:pPr>
        <w:pStyle w:val="Lijstalinea"/>
        <w:numPr>
          <w:ilvl w:val="0"/>
          <w:numId w:val="30"/>
        </w:numPr>
        <w:rPr>
          <w:rFonts w:asciiTheme="minorHAnsi" w:hAnsiTheme="minorHAnsi" w:cstheme="minorHAnsi"/>
        </w:rPr>
      </w:pPr>
      <w:r>
        <w:rPr>
          <w:rFonts w:asciiTheme="minorHAnsi" w:hAnsiTheme="minorHAnsi" w:cstheme="minorHAnsi"/>
        </w:rPr>
        <w:t>Hoofd financiën en verantwoordelijk MT-lid beslissen.</w:t>
      </w:r>
    </w:p>
    <w:p w:rsidR="005E69E5" w:rsidRPr="00FC4FFC" w:rsidRDefault="005E69E5" w:rsidP="00D946FC">
      <w:pPr>
        <w:pStyle w:val="Kop2"/>
      </w:pPr>
      <w:bookmarkStart w:id="58" w:name="_Toc350889056"/>
      <w:r w:rsidRPr="00FC4FFC">
        <w:t>Omgang met digitaal leermateriaal</w:t>
      </w:r>
      <w:r w:rsidRPr="00FC4FFC">
        <w:rPr>
          <w:rStyle w:val="Voetnootmarkering"/>
          <w:rFonts w:ascii="Arial" w:hAnsi="Arial" w:cs="Arial"/>
          <w:u w:val="single"/>
        </w:rPr>
        <w:footnoteReference w:id="6"/>
      </w:r>
      <w:bookmarkEnd w:id="58"/>
    </w:p>
    <w:p w:rsidR="005E69E5" w:rsidRPr="00FC4FFC" w:rsidRDefault="005E69E5" w:rsidP="00952640">
      <w:r w:rsidRPr="00FC4FFC">
        <w:t xml:space="preserve">Er wordt </w:t>
      </w:r>
      <w:r w:rsidRPr="00FC4FFC">
        <w:rPr>
          <w:u w:val="single"/>
        </w:rPr>
        <w:t>niet</w:t>
      </w:r>
      <w:r w:rsidRPr="00FC4FFC">
        <w:t xml:space="preserve"> van alle docenten verwacht dat zij in staat zijn om zelf digitaal leermateriaal te ontwikkelen. Het ontwikkelen van digitaal leermateriaal wordt gezien als een specialisatie. Wel wordt van iedere docent verwacht dat hij/zij in staat is digitaal leermateriaal te zoeken, te vinden en te gebruiken binnen de les. </w:t>
      </w:r>
    </w:p>
    <w:p w:rsidR="005E69E5" w:rsidRPr="00FC4FFC" w:rsidRDefault="005E69E5" w:rsidP="002329E1">
      <w:pPr>
        <w:pStyle w:val="Kop2"/>
      </w:pPr>
      <w:bookmarkStart w:id="59" w:name="_Toc275428934"/>
      <w:bookmarkStart w:id="60" w:name="_Toc350889057"/>
      <w:r w:rsidRPr="00FC4FFC">
        <w:lastRenderedPageBreak/>
        <w:t>Aspecten</w:t>
      </w:r>
      <w:bookmarkEnd w:id="59"/>
      <w:r w:rsidR="002329E1">
        <w:t xml:space="preserve"> leermateriaal</w:t>
      </w:r>
      <w:bookmarkEnd w:id="60"/>
    </w:p>
    <w:p w:rsidR="005E69E5" w:rsidRPr="00FC4FFC" w:rsidRDefault="003F6717" w:rsidP="005E69E5">
      <w:pPr>
        <w:rPr>
          <w:rFonts w:asciiTheme="minorHAnsi" w:hAnsiTheme="minorHAnsi" w:cstheme="minorHAnsi"/>
        </w:rPr>
      </w:pPr>
      <w:r>
        <w:rPr>
          <w:rFonts w:asciiTheme="minorHAnsi" w:hAnsiTheme="minorHAnsi" w:cstheme="minorHAnsi"/>
        </w:rPr>
        <w:t>In de onderstaande tabel is</w:t>
      </w:r>
      <w:r w:rsidR="005E69E5" w:rsidRPr="00FC4FFC">
        <w:rPr>
          <w:rFonts w:asciiTheme="minorHAnsi" w:hAnsiTheme="minorHAnsi" w:cstheme="minorHAnsi"/>
        </w:rPr>
        <w:t xml:space="preserve"> een aantal aspecten opgenomen waar leermateriaal zich op zou moeten richten om de visie op leren en onderwijzen van het Mondriaan College te kunnen realiseren. In de tweede kolom staat steeds de link naar de ZUIS-elementen aangegeven.</w:t>
      </w:r>
    </w:p>
    <w:tbl>
      <w:tblPr>
        <w:tblW w:w="0" w:type="auto"/>
        <w:tblLook w:val="01E0" w:firstRow="1" w:lastRow="1" w:firstColumn="1" w:lastColumn="1" w:noHBand="0" w:noVBand="0"/>
      </w:tblPr>
      <w:tblGrid>
        <w:gridCol w:w="8327"/>
        <w:gridCol w:w="870"/>
      </w:tblGrid>
      <w:tr w:rsidR="002329E1" w:rsidRPr="00FC4FFC" w:rsidTr="005E69E5">
        <w:trPr>
          <w:gridAfter w:val="1"/>
          <w:tblHeader/>
        </w:trPr>
        <w:tc>
          <w:tcPr>
            <w:tcW w:w="6629" w:type="dxa"/>
            <w:shd w:val="clear" w:color="auto" w:fill="DBE5F1" w:themeFill="accent1" w:themeFillTint="33"/>
          </w:tcPr>
          <w:p w:rsidR="002329E1" w:rsidRPr="00FC4FFC" w:rsidRDefault="002329E1" w:rsidP="00A226D4">
            <w:pPr>
              <w:spacing w:after="0"/>
              <w:rPr>
                <w:rFonts w:asciiTheme="minorHAnsi" w:hAnsiTheme="minorHAnsi" w:cstheme="minorHAnsi"/>
                <w:b/>
              </w:rPr>
            </w:pPr>
            <w:r w:rsidRPr="00FC4FFC">
              <w:rPr>
                <w:rFonts w:asciiTheme="minorHAnsi" w:hAnsiTheme="minorHAnsi" w:cstheme="minorHAnsi"/>
                <w:b/>
              </w:rPr>
              <w:t>Aspecten leermateriaal</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Talentontwikkeling/speciale leermiddelen voor speciale groepen (leerlingprofiel)</w:t>
            </w:r>
          </w:p>
        </w:tc>
      </w:tr>
      <w:tr w:rsidR="002329E1" w:rsidRPr="00FC4FFC" w:rsidTr="005E69E5">
        <w:trPr>
          <w:gridAfter w:val="1"/>
        </w:trPr>
        <w:tc>
          <w:tcPr>
            <w:tcW w:w="6629" w:type="dxa"/>
          </w:tcPr>
          <w:p w:rsidR="002329E1" w:rsidRPr="00FC4FFC" w:rsidRDefault="002329E1" w:rsidP="002329E1">
            <w:pPr>
              <w:spacing w:after="0"/>
              <w:rPr>
                <w:rFonts w:asciiTheme="minorHAnsi" w:hAnsiTheme="minorHAnsi" w:cstheme="minorHAnsi"/>
              </w:rPr>
            </w:pPr>
            <w:r w:rsidRPr="00FC4FFC">
              <w:rPr>
                <w:rFonts w:asciiTheme="minorHAnsi" w:hAnsiTheme="minorHAnsi" w:cstheme="minorHAnsi"/>
              </w:rPr>
              <w:t>Ondersteuning verschillende leerstijlen</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Inspelen op didactische verschillen</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Contextrijk materiaal</w:t>
            </w:r>
          </w:p>
        </w:tc>
      </w:tr>
      <w:tr w:rsidR="002329E1" w:rsidRPr="00FC4FFC" w:rsidTr="005E69E5">
        <w:trPr>
          <w:gridAfter w:val="1"/>
        </w:trPr>
        <w:tc>
          <w:tcPr>
            <w:tcW w:w="6629" w:type="dxa"/>
          </w:tcPr>
          <w:p w:rsidR="002329E1" w:rsidRPr="00FC4FFC" w:rsidRDefault="002329E1" w:rsidP="002329E1">
            <w:pPr>
              <w:spacing w:after="0"/>
              <w:rPr>
                <w:rFonts w:asciiTheme="minorHAnsi" w:hAnsiTheme="minorHAnsi" w:cstheme="minorHAnsi"/>
              </w:rPr>
            </w:pPr>
            <w:r w:rsidRPr="00FC4FFC">
              <w:rPr>
                <w:rFonts w:asciiTheme="minorHAnsi" w:hAnsiTheme="minorHAnsi" w:cstheme="minorHAnsi"/>
              </w:rPr>
              <w:t>Variatie in werkvormen/stijlen</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 xml:space="preserve">Onder </w:t>
            </w:r>
            <w:r w:rsidRPr="00FC4FFC">
              <w:rPr>
                <w:rFonts w:asciiTheme="minorHAnsi" w:hAnsiTheme="minorHAnsi" w:cstheme="minorHAnsi"/>
                <w:u w:val="single"/>
              </w:rPr>
              <w:t>verantwoordelijkheid</w:t>
            </w:r>
            <w:r w:rsidRPr="00FC4FFC">
              <w:rPr>
                <w:rFonts w:asciiTheme="minorHAnsi" w:hAnsiTheme="minorHAnsi" w:cstheme="minorHAnsi"/>
              </w:rPr>
              <w:t xml:space="preserve"> van de docent, niet altijd </w:t>
            </w:r>
            <w:r w:rsidRPr="00FC4FFC">
              <w:rPr>
                <w:rFonts w:asciiTheme="minorHAnsi" w:hAnsiTheme="minorHAnsi" w:cstheme="minorHAnsi"/>
                <w:u w:val="single"/>
              </w:rPr>
              <w:t>in aanwezigheid van</w:t>
            </w:r>
            <w:r w:rsidRPr="00FC4FFC">
              <w:rPr>
                <w:rFonts w:asciiTheme="minorHAnsi" w:hAnsiTheme="minorHAnsi" w:cstheme="minorHAnsi"/>
              </w:rPr>
              <w:t xml:space="preserve"> de docent</w:t>
            </w:r>
          </w:p>
        </w:tc>
      </w:tr>
      <w:tr w:rsidR="002329E1" w:rsidRPr="00FC4FFC" w:rsidTr="005E69E5">
        <w:trPr>
          <w:gridAfter w:val="1"/>
        </w:trPr>
        <w:tc>
          <w:tcPr>
            <w:tcW w:w="6629" w:type="dxa"/>
          </w:tcPr>
          <w:p w:rsidR="002329E1" w:rsidRPr="00FC4FFC" w:rsidRDefault="002329E1" w:rsidP="002329E1">
            <w:pPr>
              <w:spacing w:after="0"/>
              <w:rPr>
                <w:rFonts w:asciiTheme="minorHAnsi" w:hAnsiTheme="minorHAnsi" w:cstheme="minorHAnsi"/>
                <w:color w:val="365F91" w:themeColor="accent1" w:themeShade="BF"/>
              </w:rPr>
            </w:pPr>
            <w:r w:rsidRPr="00FC4FFC">
              <w:rPr>
                <w:rFonts w:asciiTheme="minorHAnsi" w:hAnsiTheme="minorHAnsi" w:cstheme="minorHAnsi"/>
              </w:rPr>
              <w:t>Toetsen van leermiddelen op effectiviteit</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Alle beschikbare vormen in een optimale balans inzetten (om te komen tot een goede balans is voorlopig vergroting percentage digitaal materiaal van 5% per jaar voorzien)</w:t>
            </w:r>
          </w:p>
        </w:tc>
      </w:tr>
      <w:tr w:rsidR="002329E1" w:rsidRPr="00FC4FFC" w:rsidTr="005E69E5">
        <w:trPr>
          <w:gridAfter w:val="1"/>
        </w:trPr>
        <w:tc>
          <w:tcPr>
            <w:tcW w:w="6629" w:type="dxa"/>
          </w:tcPr>
          <w:p w:rsidR="002329E1" w:rsidRPr="00FC4FFC" w:rsidRDefault="002329E1" w:rsidP="002329E1">
            <w:pPr>
              <w:spacing w:after="0"/>
              <w:rPr>
                <w:rFonts w:asciiTheme="minorHAnsi" w:hAnsiTheme="minorHAnsi" w:cstheme="minorHAnsi"/>
                <w:color w:val="365F91" w:themeColor="accent1" w:themeShade="BF"/>
              </w:rPr>
            </w:pPr>
            <w:r w:rsidRPr="00FC4FFC">
              <w:rPr>
                <w:rFonts w:asciiTheme="minorHAnsi" w:hAnsiTheme="minorHAnsi" w:cstheme="minorHAnsi"/>
              </w:rPr>
              <w:t>Verbetering van efficiency</w:t>
            </w:r>
          </w:p>
        </w:tc>
      </w:tr>
      <w:tr w:rsidR="002329E1" w:rsidRPr="00FC4FFC" w:rsidTr="005E69E5">
        <w:trPr>
          <w:gridAfter w:val="1"/>
        </w:trPr>
        <w:tc>
          <w:tcPr>
            <w:tcW w:w="6629" w:type="dxa"/>
          </w:tcPr>
          <w:p w:rsidR="002329E1" w:rsidRPr="00FC4FFC" w:rsidRDefault="002329E1" w:rsidP="00A226D4">
            <w:pPr>
              <w:spacing w:after="0" w:line="360" w:lineRule="auto"/>
              <w:rPr>
                <w:rFonts w:asciiTheme="minorHAnsi" w:hAnsiTheme="minorHAnsi" w:cstheme="minorHAnsi"/>
              </w:rPr>
            </w:pPr>
            <w:r w:rsidRPr="00FC4FFC">
              <w:rPr>
                <w:rFonts w:asciiTheme="minorHAnsi" w:hAnsiTheme="minorHAnsi" w:cstheme="minorHAnsi"/>
              </w:rPr>
              <w:t>Samenwerken</w:t>
            </w:r>
          </w:p>
        </w:tc>
      </w:tr>
      <w:tr w:rsidR="002329E1" w:rsidRPr="00FC4FFC" w:rsidTr="005E69E5">
        <w:trPr>
          <w:gridAfter w:val="1"/>
        </w:trPr>
        <w:tc>
          <w:tcPr>
            <w:tcW w:w="6629" w:type="dxa"/>
          </w:tcPr>
          <w:p w:rsidR="002329E1" w:rsidRPr="00FC4FFC" w:rsidRDefault="002329E1" w:rsidP="00A226D4">
            <w:pPr>
              <w:spacing w:after="0"/>
              <w:rPr>
                <w:rFonts w:asciiTheme="minorHAnsi" w:hAnsiTheme="minorHAnsi" w:cstheme="minorHAnsi"/>
              </w:rPr>
            </w:pPr>
            <w:r w:rsidRPr="00FC4FFC">
              <w:rPr>
                <w:rFonts w:asciiTheme="minorHAnsi" w:hAnsiTheme="minorHAnsi" w:cstheme="minorHAnsi"/>
              </w:rPr>
              <w:t>Grensoverschrijdend: vakoverstijgend, grens van de school overschrijdend, grens van het land overschrijdend</w:t>
            </w:r>
          </w:p>
          <w:p w:rsidR="002329E1" w:rsidRPr="00FC4FFC" w:rsidRDefault="002329E1" w:rsidP="00A226D4">
            <w:pPr>
              <w:pStyle w:val="Lijstalinea"/>
              <w:spacing w:after="0"/>
              <w:ind w:left="360"/>
              <w:rPr>
                <w:rFonts w:asciiTheme="minorHAnsi" w:hAnsiTheme="minorHAnsi" w:cstheme="minorHAnsi"/>
              </w:rPr>
            </w:pPr>
          </w:p>
        </w:tc>
      </w:tr>
      <w:tr w:rsidR="005E69E5" w:rsidRPr="00FC4FFC" w:rsidTr="00A226D4">
        <w:tblPrEx>
          <w:shd w:val="clear" w:color="auto" w:fill="D9D9D9" w:themeFill="background1" w:themeFillShade="D9"/>
          <w:tblLook w:val="04A0" w:firstRow="1" w:lastRow="0" w:firstColumn="1" w:lastColumn="0" w:noHBand="0" w:noVBand="1"/>
        </w:tblPrEx>
        <w:trPr>
          <w:tblHeader/>
        </w:trPr>
        <w:tc>
          <w:tcPr>
            <w:tcW w:w="0" w:type="auto"/>
            <w:shd w:val="clear" w:color="auto" w:fill="BFBFBF" w:themeFill="background1" w:themeFillShade="BF"/>
          </w:tcPr>
          <w:p w:rsidR="005E69E5" w:rsidRPr="00FC4FFC" w:rsidRDefault="00A226D4" w:rsidP="00A226D4">
            <w:pPr>
              <w:rPr>
                <w:rFonts w:ascii="Arial" w:hAnsi="Arial" w:cs="Arial"/>
                <w:b/>
                <w:sz w:val="28"/>
                <w:szCs w:val="28"/>
              </w:rPr>
            </w:pPr>
            <w:r w:rsidRPr="00FC4FFC">
              <w:rPr>
                <w:rFonts w:ascii="Arial" w:hAnsi="Arial" w:cs="Arial"/>
                <w:b/>
                <w:sz w:val="28"/>
                <w:szCs w:val="28"/>
              </w:rPr>
              <w:t>Actiepunten</w:t>
            </w:r>
            <w:r w:rsidR="005E69E5" w:rsidRPr="00FC4FFC">
              <w:rPr>
                <w:rFonts w:ascii="Arial" w:hAnsi="Arial" w:cs="Arial"/>
                <w:b/>
                <w:sz w:val="28"/>
                <w:szCs w:val="28"/>
              </w:rPr>
              <w:t xml:space="preserve">  </w:t>
            </w:r>
          </w:p>
        </w:tc>
        <w:tc>
          <w:tcPr>
            <w:tcW w:w="0" w:type="auto"/>
            <w:shd w:val="clear" w:color="auto" w:fill="BFBFBF" w:themeFill="background1" w:themeFillShade="BF"/>
          </w:tcPr>
          <w:p w:rsidR="005E69E5" w:rsidRPr="00FC4FFC" w:rsidRDefault="005E69E5" w:rsidP="005E69E5">
            <w:pPr>
              <w:rPr>
                <w:rFonts w:ascii="Arial" w:hAnsi="Arial" w:cs="Arial"/>
                <w:b/>
                <w:sz w:val="28"/>
                <w:szCs w:val="28"/>
              </w:rPr>
            </w:pPr>
            <w:r w:rsidRPr="00FC4FFC">
              <w:rPr>
                <w:rFonts w:ascii="Arial" w:hAnsi="Arial" w:cs="Arial"/>
                <w:b/>
                <w:sz w:val="28"/>
                <w:szCs w:val="28"/>
              </w:rPr>
              <w:t>Door</w:t>
            </w:r>
          </w:p>
        </w:tc>
      </w:tr>
      <w:tr w:rsidR="005E69E5" w:rsidRPr="00FC4FFC" w:rsidTr="005E69E5">
        <w:tblPrEx>
          <w:shd w:val="clear" w:color="auto" w:fill="D9D9D9" w:themeFill="background1" w:themeFillShade="D9"/>
          <w:tblLook w:val="04A0" w:firstRow="1" w:lastRow="0" w:firstColumn="1" w:lastColumn="0" w:noHBand="0" w:noVBand="1"/>
        </w:tblPrEx>
        <w:tc>
          <w:tcPr>
            <w:tcW w:w="0" w:type="auto"/>
            <w:shd w:val="clear" w:color="auto" w:fill="F2F2F2" w:themeFill="background1" w:themeFillShade="F2"/>
          </w:tcPr>
          <w:p w:rsidR="005E69E5" w:rsidRPr="00FC4FFC" w:rsidRDefault="005E69E5" w:rsidP="00A226D4">
            <w:pPr>
              <w:rPr>
                <w:rFonts w:asciiTheme="minorHAnsi" w:hAnsiTheme="minorHAnsi" w:cstheme="minorHAnsi"/>
              </w:rPr>
            </w:pPr>
            <w:r w:rsidRPr="00FC4FFC">
              <w:rPr>
                <w:rFonts w:asciiTheme="minorHAnsi" w:hAnsiTheme="minorHAnsi" w:cstheme="minorHAnsi"/>
              </w:rPr>
              <w:t xml:space="preserve">Nader uitwerken hoe op effectiviteit </w:t>
            </w:r>
            <w:r w:rsidR="003F6717">
              <w:rPr>
                <w:rFonts w:asciiTheme="minorHAnsi" w:hAnsiTheme="minorHAnsi" w:cstheme="minorHAnsi"/>
              </w:rPr>
              <w:t xml:space="preserve">en efficiency </w:t>
            </w:r>
            <w:r w:rsidRPr="00FC4FFC">
              <w:rPr>
                <w:rFonts w:asciiTheme="minorHAnsi" w:hAnsiTheme="minorHAnsi" w:cstheme="minorHAnsi"/>
              </w:rPr>
              <w:t>van een leermiddel kan worden getoetst</w:t>
            </w:r>
          </w:p>
        </w:tc>
        <w:tc>
          <w:tcPr>
            <w:tcW w:w="0" w:type="auto"/>
            <w:shd w:val="clear" w:color="auto" w:fill="F2F2F2" w:themeFill="background1" w:themeFillShade="F2"/>
          </w:tcPr>
          <w:p w:rsidR="005E69E5" w:rsidRPr="00FC4FFC" w:rsidRDefault="003F6717" w:rsidP="005E69E5">
            <w:pPr>
              <w:rPr>
                <w:rFonts w:asciiTheme="minorHAnsi" w:hAnsiTheme="minorHAnsi" w:cstheme="minorHAnsi"/>
              </w:rPr>
            </w:pPr>
            <w:r>
              <w:rPr>
                <w:rFonts w:asciiTheme="minorHAnsi" w:hAnsiTheme="minorHAnsi" w:cstheme="minorHAnsi"/>
              </w:rPr>
              <w:t>MT</w:t>
            </w:r>
          </w:p>
        </w:tc>
      </w:tr>
      <w:tr w:rsidR="005E69E5" w:rsidRPr="00FC4FFC" w:rsidTr="005E69E5">
        <w:tblPrEx>
          <w:shd w:val="clear" w:color="auto" w:fill="D9D9D9" w:themeFill="background1" w:themeFillShade="D9"/>
          <w:tblLook w:val="04A0" w:firstRow="1" w:lastRow="0" w:firstColumn="1" w:lastColumn="0" w:noHBand="0" w:noVBand="1"/>
        </w:tblPrEx>
        <w:tc>
          <w:tcPr>
            <w:tcW w:w="0" w:type="auto"/>
            <w:shd w:val="clear" w:color="auto" w:fill="F2F2F2" w:themeFill="background1" w:themeFillShade="F2"/>
          </w:tcPr>
          <w:p w:rsidR="005E69E5" w:rsidRPr="00FC4FFC" w:rsidRDefault="005E69E5" w:rsidP="00A226D4">
            <w:pPr>
              <w:rPr>
                <w:rFonts w:asciiTheme="minorHAnsi" w:hAnsiTheme="minorHAnsi" w:cstheme="minorHAnsi"/>
              </w:rPr>
            </w:pPr>
            <w:r w:rsidRPr="00FC4FFC">
              <w:rPr>
                <w:rFonts w:asciiTheme="minorHAnsi" w:hAnsiTheme="minorHAnsi" w:cstheme="minorHAnsi"/>
              </w:rPr>
              <w:t xml:space="preserve">Nader uitwerken hoe verbetering van </w:t>
            </w:r>
            <w:r w:rsidR="003F6717">
              <w:rPr>
                <w:rFonts w:asciiTheme="minorHAnsi" w:hAnsiTheme="minorHAnsi" w:cstheme="minorHAnsi"/>
              </w:rPr>
              <w:t xml:space="preserve">effectiviteit en </w:t>
            </w:r>
            <w:r w:rsidRPr="00FC4FFC">
              <w:rPr>
                <w:rFonts w:asciiTheme="minorHAnsi" w:hAnsiTheme="minorHAnsi" w:cstheme="minorHAnsi"/>
              </w:rPr>
              <w:t>efficiency kan worden aangetoond</w:t>
            </w:r>
          </w:p>
        </w:tc>
        <w:tc>
          <w:tcPr>
            <w:tcW w:w="0" w:type="auto"/>
            <w:shd w:val="clear" w:color="auto" w:fill="F2F2F2" w:themeFill="background1" w:themeFillShade="F2"/>
          </w:tcPr>
          <w:p w:rsidR="005E69E5" w:rsidRPr="00FC4FFC" w:rsidRDefault="003F6717" w:rsidP="005E69E5">
            <w:pPr>
              <w:rPr>
                <w:rFonts w:asciiTheme="minorHAnsi" w:hAnsiTheme="minorHAnsi" w:cstheme="minorHAnsi"/>
              </w:rPr>
            </w:pPr>
            <w:r>
              <w:rPr>
                <w:rFonts w:asciiTheme="minorHAnsi" w:hAnsiTheme="minorHAnsi" w:cstheme="minorHAnsi"/>
              </w:rPr>
              <w:t>MT</w:t>
            </w:r>
          </w:p>
        </w:tc>
      </w:tr>
    </w:tbl>
    <w:p w:rsidR="005E69E5" w:rsidRDefault="005E69E5" w:rsidP="005E69E5">
      <w:pPr>
        <w:rPr>
          <w:rFonts w:ascii="Arial" w:hAnsi="Arial" w:cs="Arial"/>
        </w:rPr>
      </w:pPr>
    </w:p>
    <w:p w:rsidR="003F6717" w:rsidRPr="00FC4FFC" w:rsidRDefault="003F6717" w:rsidP="005E69E5">
      <w:pPr>
        <w:rPr>
          <w:rFonts w:ascii="Arial" w:hAnsi="Arial" w:cs="Arial"/>
        </w:rPr>
      </w:pPr>
    </w:p>
    <w:p w:rsidR="005E69E5" w:rsidRPr="00FC4FFC" w:rsidRDefault="005E69E5" w:rsidP="002329E1">
      <w:pPr>
        <w:pStyle w:val="Kop2"/>
      </w:pPr>
      <w:bookmarkStart w:id="61" w:name="_Toc275428936"/>
      <w:bookmarkStart w:id="62" w:name="_Toc350889058"/>
      <w:r w:rsidRPr="00FC4FFC">
        <w:t>I</w:t>
      </w:r>
      <w:bookmarkEnd w:id="61"/>
      <w:r w:rsidR="00A226D4" w:rsidRPr="00FC4FFC">
        <w:t>nzet ICT / devices</w:t>
      </w:r>
      <w:bookmarkEnd w:id="62"/>
    </w:p>
    <w:p w:rsidR="005E69E5" w:rsidRPr="00FC4FFC" w:rsidRDefault="005E69E5" w:rsidP="005E69E5">
      <w:pPr>
        <w:rPr>
          <w:rFonts w:asciiTheme="minorHAnsi" w:hAnsiTheme="minorHAnsi" w:cstheme="minorHAnsi"/>
        </w:rPr>
      </w:pPr>
      <w:r w:rsidRPr="00FC4FFC">
        <w:rPr>
          <w:rFonts w:asciiTheme="minorHAnsi" w:hAnsiTheme="minorHAnsi" w:cstheme="minorHAnsi"/>
        </w:rPr>
        <w:t>In bijgaande tabel wordt per functie aangegeven in welke mate en op welke wijze hiervan naar verwachting gebruik gemaakt zal worden binnen het Mondriaan College. Het verder uitwerken hiervan is input voor schoolbrede bespreking.</w:t>
      </w:r>
      <w:r w:rsidR="00A226D4" w:rsidRPr="00FC4FFC">
        <w:rPr>
          <w:rFonts w:asciiTheme="minorHAnsi" w:hAnsiTheme="minorHAnsi" w:cstheme="minorHAnsi"/>
        </w:rPr>
        <w:t xml:space="preserve"> In schooljaar 2012-2013 start een pilotproject met een laptop per leerling in klas 1 havo/vwo en klas 1 vwo. In schooljaar 2013-2014 is de doelstelling deze pilot uit te breiden over alle eerste klassen. </w:t>
      </w:r>
      <w:r w:rsidRPr="00FC4FFC">
        <w:rPr>
          <w:rFonts w:asciiTheme="minorHAnsi" w:hAnsiTheme="minorHAnsi" w:cstheme="minorHAnsi"/>
        </w:rPr>
        <w:t xml:space="preserve">Of uiteindelijk in 2015 integraal met laptops gewerkt wordt of met andersoortige digitale devices (bijvoorbeeld een vorm van mobiele telefoon, tablet-pc) is nog open. Waar het woord ‘computer’  gebruikt wordt gelieve ‘ </w:t>
      </w:r>
      <w:r w:rsidR="00A226D4" w:rsidRPr="00FC4FFC">
        <w:rPr>
          <w:rFonts w:asciiTheme="minorHAnsi" w:hAnsiTheme="minorHAnsi" w:cstheme="minorHAnsi"/>
        </w:rPr>
        <w:t>device’</w:t>
      </w:r>
      <w:r w:rsidRPr="00FC4FFC">
        <w:rPr>
          <w:rFonts w:asciiTheme="minorHAnsi" w:hAnsiTheme="minorHAnsi" w:cstheme="minorHAnsi"/>
        </w:rPr>
        <w:t xml:space="preserve">  te lezen. </w:t>
      </w:r>
    </w:p>
    <w:tbl>
      <w:tblPr>
        <w:tblW w:w="0" w:type="auto"/>
        <w:tblLook w:val="04A0" w:firstRow="1" w:lastRow="0" w:firstColumn="1" w:lastColumn="0" w:noHBand="0" w:noVBand="1"/>
      </w:tblPr>
      <w:tblGrid>
        <w:gridCol w:w="2245"/>
        <w:gridCol w:w="7043"/>
      </w:tblGrid>
      <w:tr w:rsidR="005E69E5" w:rsidRPr="00FC4FFC" w:rsidTr="00A226D4">
        <w:trPr>
          <w:tblHeader/>
        </w:trPr>
        <w:tc>
          <w:tcPr>
            <w:tcW w:w="0" w:type="auto"/>
            <w:shd w:val="clear" w:color="auto" w:fill="DBE5F1" w:themeFill="accent1" w:themeFillTint="33"/>
          </w:tcPr>
          <w:p w:rsidR="005E69E5" w:rsidRPr="00FC4FFC" w:rsidRDefault="005E69E5" w:rsidP="005E69E5">
            <w:pPr>
              <w:rPr>
                <w:rFonts w:asciiTheme="minorHAnsi" w:hAnsiTheme="minorHAnsi" w:cstheme="minorHAnsi"/>
                <w:b/>
              </w:rPr>
            </w:pPr>
            <w:r w:rsidRPr="00FC4FFC">
              <w:rPr>
                <w:rFonts w:asciiTheme="minorHAnsi" w:hAnsiTheme="minorHAnsi" w:cstheme="minorHAnsi"/>
                <w:b/>
              </w:rPr>
              <w:t>Functie</w:t>
            </w:r>
            <w:r w:rsidR="00A226D4" w:rsidRPr="00FC4FFC">
              <w:rPr>
                <w:rFonts w:asciiTheme="minorHAnsi" w:hAnsiTheme="minorHAnsi" w:cstheme="minorHAnsi"/>
                <w:b/>
              </w:rPr>
              <w:t xml:space="preserve"> device</w:t>
            </w:r>
          </w:p>
        </w:tc>
        <w:tc>
          <w:tcPr>
            <w:tcW w:w="0" w:type="auto"/>
            <w:shd w:val="clear" w:color="auto" w:fill="DBE5F1" w:themeFill="accent1" w:themeFillTint="33"/>
          </w:tcPr>
          <w:p w:rsidR="005E69E5" w:rsidRPr="00FC4FFC" w:rsidRDefault="005E69E5" w:rsidP="00A226D4">
            <w:pPr>
              <w:rPr>
                <w:rFonts w:asciiTheme="minorHAnsi" w:hAnsiTheme="minorHAnsi" w:cstheme="minorHAnsi"/>
                <w:b/>
              </w:rPr>
            </w:pPr>
            <w:r w:rsidRPr="00FC4FFC">
              <w:rPr>
                <w:rFonts w:asciiTheme="minorHAnsi" w:hAnsiTheme="minorHAnsi" w:cstheme="minorHAnsi"/>
                <w:b/>
              </w:rPr>
              <w:t>Mate van gebruik</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Individueel, voor zelfstandig werken en oefenen</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Dit wordt al regelmatig gebruikt en zal in de toekomst vaak gebruikt worden, niet alleen op school maar ook thuis</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Instructie van docent naar leerling</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 xml:space="preserve">Dit zal gebruikt (gaan) worden, maar ‘live’ instructie van docent naar leerling blijft belangrijker dan instructie via ICT-hulpmiddelen. </w:t>
            </w:r>
          </w:p>
        </w:tc>
      </w:tr>
      <w:tr w:rsidR="005E69E5" w:rsidRPr="00FC4FFC" w:rsidTr="005E69E5">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lastRenderedPageBreak/>
              <w:t>Ontwikkelen / onderzoeken</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Dit zal in de toekomst vaak gebruikt worden. Zowel door leerlingen als door docenten (leermateriaal)</w:t>
            </w:r>
          </w:p>
        </w:tc>
      </w:tr>
      <w:tr w:rsidR="005E69E5" w:rsidRPr="00FC4FFC" w:rsidTr="005E69E5">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Samenwerken</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Breed; tussen docenten, tussen leerlingen, tussen docenten en leerlingen</w:t>
            </w:r>
          </w:p>
        </w:tc>
      </w:tr>
      <w:tr w:rsidR="005E69E5" w:rsidRPr="00FC4FFC" w:rsidTr="005E69E5">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Informatie (vinden)</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Dit zal in de toekomst vaak gebruikt gaan worden.</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Toetsen</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Dit zal in de toekomst vaak gebruikt gaan worden, vooral bij differentiatie, maar ook andersoortige toetsen blijven bestaan.</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Communiceren</w:t>
            </w:r>
          </w:p>
        </w:tc>
        <w:tc>
          <w:tcPr>
            <w:tcW w:w="0" w:type="auto"/>
          </w:tcPr>
          <w:p w:rsidR="005E69E5" w:rsidRPr="00FC4FFC" w:rsidRDefault="005E69E5" w:rsidP="00A226D4">
            <w:pPr>
              <w:rPr>
                <w:rFonts w:asciiTheme="minorHAnsi" w:hAnsiTheme="minorHAnsi" w:cstheme="minorHAnsi"/>
              </w:rPr>
            </w:pPr>
            <w:r w:rsidRPr="00FC4FFC">
              <w:rPr>
                <w:rFonts w:asciiTheme="minorHAnsi" w:hAnsiTheme="minorHAnsi" w:cstheme="minorHAnsi"/>
              </w:rPr>
              <w:t xml:space="preserve">Dit zal in de toekomst vaak gebeuren. Er zitten twee kanten aan. Wanneer communicatie via de computer komt </w:t>
            </w:r>
            <w:r w:rsidRPr="00FC4FFC">
              <w:rPr>
                <w:rFonts w:asciiTheme="minorHAnsi" w:hAnsiTheme="minorHAnsi" w:cstheme="minorHAnsi"/>
                <w:u w:val="single"/>
              </w:rPr>
              <w:t>bovenop</w:t>
            </w:r>
            <w:r w:rsidRPr="00FC4FFC">
              <w:rPr>
                <w:rFonts w:asciiTheme="minorHAnsi" w:hAnsiTheme="minorHAnsi" w:cstheme="minorHAnsi"/>
              </w:rPr>
              <w:t xml:space="preserve"> live contact, of juist extra live contact uitlokt, werkt het voordelig. We zijn er niet op uit om live contacten te vervangen door communicatie via ICT.</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 xml:space="preserve">Managen van materiaal </w:t>
            </w:r>
          </w:p>
        </w:tc>
        <w:tc>
          <w:tcPr>
            <w:tcW w:w="0" w:type="auto"/>
          </w:tcPr>
          <w:p w:rsidR="005E69E5" w:rsidRPr="00FC4FFC" w:rsidRDefault="005E69E5" w:rsidP="005859C4">
            <w:pPr>
              <w:rPr>
                <w:rFonts w:asciiTheme="minorHAnsi" w:hAnsiTheme="minorHAnsi" w:cstheme="minorHAnsi"/>
              </w:rPr>
            </w:pPr>
            <w:r w:rsidRPr="00FC4FFC">
              <w:rPr>
                <w:rFonts w:asciiTheme="minorHAnsi" w:hAnsiTheme="minorHAnsi" w:cstheme="minorHAnsi"/>
              </w:rPr>
              <w:t>Het Mondriaan College wil streven naar het werken met portfolio’s per leerling. Dit zal absoluut digitaal worden vastgelegd/ter beschikking worden gesteld.</w:t>
            </w:r>
            <w:r w:rsidR="005859C4" w:rsidRPr="00FC4FFC">
              <w:rPr>
                <w:rFonts w:asciiTheme="minorHAnsi" w:hAnsiTheme="minorHAnsi" w:cstheme="minorHAnsi"/>
              </w:rPr>
              <w:t xml:space="preserve"> </w:t>
            </w:r>
            <w:r w:rsidRPr="00FC4FFC">
              <w:rPr>
                <w:rFonts w:asciiTheme="minorHAnsi" w:hAnsiTheme="minorHAnsi" w:cstheme="minorHAnsi"/>
              </w:rPr>
              <w:t>Ook de elo is een vorm van het managen van materiaal.</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Agenda-functie</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Wij zien de agenda als planningsinstrument en daarom behorende tot de leermiddelen. Een digitaal device zal de huidige agenda vervangen</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Klassenboek</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 xml:space="preserve">Wij zien het klassenboek als planningsinstrument en daarom behorende tot de leermiddelen. Een digitaal device zal dit gaan vervangen. </w:t>
            </w:r>
          </w:p>
        </w:tc>
      </w:tr>
    </w:tbl>
    <w:p w:rsidR="005E69E5" w:rsidRPr="00FC4FFC" w:rsidRDefault="005E69E5" w:rsidP="00393627">
      <w:pPr>
        <w:pStyle w:val="Kop3"/>
        <w:ind w:left="567" w:hanging="567"/>
        <w:rPr>
          <w:rFonts w:asciiTheme="minorHAnsi" w:hAnsiTheme="minorHAnsi" w:cstheme="minorHAnsi"/>
        </w:rPr>
      </w:pPr>
      <w:bookmarkStart w:id="63" w:name="_Toc275428937"/>
      <w:bookmarkStart w:id="64" w:name="_Toc350889059"/>
      <w:r w:rsidRPr="00FC4FFC">
        <w:rPr>
          <w:rFonts w:asciiTheme="minorHAnsi" w:hAnsiTheme="minorHAnsi" w:cstheme="minorHAnsi"/>
        </w:rPr>
        <w:t>Digibord</w:t>
      </w:r>
      <w:bookmarkEnd w:id="63"/>
      <w:bookmarkEnd w:id="64"/>
    </w:p>
    <w:p w:rsidR="005E69E5" w:rsidRPr="00FC4FFC" w:rsidRDefault="005E69E5" w:rsidP="005E69E5">
      <w:pPr>
        <w:rPr>
          <w:rFonts w:asciiTheme="minorHAnsi" w:hAnsiTheme="minorHAnsi" w:cstheme="minorHAnsi"/>
        </w:rPr>
      </w:pPr>
      <w:r w:rsidRPr="00FC4FFC">
        <w:rPr>
          <w:rFonts w:asciiTheme="minorHAnsi" w:hAnsiTheme="minorHAnsi" w:cstheme="minorHAnsi"/>
        </w:rPr>
        <w:t xml:space="preserve">Omarming van het digibord door docenten gaat snel. De valkuil is om in de les het krijtbord simpel te vervangen door het ‘digibord als projectiescherm’ waarbij in feite klassikaal/frontaal lesgeven zonder verdere vernieuwing blijft bestaan. De uitdaging is om het digibord in te zetten in de volheid van zijn mogelijkheden, dus óók voor specifieke digibordlessen, gecombineerd met bijvoorbeeld </w:t>
      </w:r>
      <w:r w:rsidR="00393627" w:rsidRPr="00FC4FFC">
        <w:rPr>
          <w:rFonts w:asciiTheme="minorHAnsi" w:hAnsiTheme="minorHAnsi" w:cstheme="minorHAnsi"/>
        </w:rPr>
        <w:t>stemmen</w:t>
      </w:r>
      <w:r w:rsidRPr="00FC4FFC">
        <w:rPr>
          <w:rFonts w:asciiTheme="minorHAnsi" w:hAnsiTheme="minorHAnsi" w:cstheme="minorHAnsi"/>
        </w:rPr>
        <w:t xml:space="preserve"> voor interactie of bij samenwerkingsopdrachten. Op deze manier kan niet een van de werkvormen dominant worden.</w:t>
      </w:r>
    </w:p>
    <w:p w:rsidR="005E69E5" w:rsidRPr="00FC4FFC" w:rsidRDefault="005E69E5" w:rsidP="004D6161">
      <w:pPr>
        <w:numPr>
          <w:ilvl w:val="0"/>
          <w:numId w:val="4"/>
        </w:numPr>
        <w:spacing w:after="0" w:line="240" w:lineRule="auto"/>
        <w:rPr>
          <w:rFonts w:asciiTheme="minorHAnsi" w:hAnsiTheme="minorHAnsi" w:cstheme="minorHAnsi"/>
        </w:rPr>
      </w:pPr>
      <w:r w:rsidRPr="00FC4FFC">
        <w:rPr>
          <w:rFonts w:asciiTheme="minorHAnsi" w:hAnsiTheme="minorHAnsi" w:cstheme="minorHAnsi"/>
        </w:rPr>
        <w:t>Streven</w:t>
      </w:r>
      <w:r w:rsidRPr="00FC4FFC">
        <w:rPr>
          <w:rStyle w:val="Voetnootmarkering"/>
          <w:rFonts w:asciiTheme="minorHAnsi" w:hAnsiTheme="minorHAnsi" w:cstheme="minorHAnsi"/>
        </w:rPr>
        <w:footnoteReference w:id="7"/>
      </w:r>
      <w:r w:rsidRPr="00FC4FFC">
        <w:rPr>
          <w:rFonts w:asciiTheme="minorHAnsi" w:hAnsiTheme="minorHAnsi" w:cstheme="minorHAnsi"/>
        </w:rPr>
        <w:t xml:space="preserve"> is dat op termijn van enkele jaren alle lokalen beschikken over alle media voorzieningen.</w:t>
      </w:r>
      <w:r w:rsidR="00D946FC">
        <w:rPr>
          <w:rFonts w:asciiTheme="minorHAnsi" w:hAnsiTheme="minorHAnsi" w:cstheme="minorHAnsi"/>
        </w:rPr>
        <w:t xml:space="preserve"> De verworven subsidie van de ASML-foundation brengt deze doelstelling binnen bereik.</w:t>
      </w:r>
    </w:p>
    <w:p w:rsidR="005E69E5" w:rsidRPr="00FC4FFC" w:rsidRDefault="005E69E5" w:rsidP="004D6161">
      <w:pPr>
        <w:numPr>
          <w:ilvl w:val="0"/>
          <w:numId w:val="4"/>
        </w:numPr>
        <w:spacing w:after="0" w:line="240" w:lineRule="auto"/>
        <w:rPr>
          <w:rFonts w:asciiTheme="minorHAnsi" w:hAnsiTheme="minorHAnsi" w:cstheme="minorHAnsi"/>
        </w:rPr>
      </w:pPr>
      <w:r w:rsidRPr="00FC4FFC">
        <w:rPr>
          <w:rFonts w:asciiTheme="minorHAnsi" w:hAnsiTheme="minorHAnsi" w:cstheme="minorHAnsi"/>
        </w:rPr>
        <w:t xml:space="preserve">Jaarlijks worden de voorzieningen uitgebreid, afhankelijk van de financiële middelen. </w:t>
      </w:r>
    </w:p>
    <w:p w:rsidR="00393627" w:rsidRPr="00FC4FFC" w:rsidRDefault="00393627" w:rsidP="00393627">
      <w:pPr>
        <w:spacing w:after="0" w:line="240" w:lineRule="auto"/>
        <w:rPr>
          <w:rFonts w:asciiTheme="minorHAnsi" w:hAnsiTheme="minorHAnsi" w:cstheme="minorHAnsi"/>
        </w:rPr>
      </w:pPr>
    </w:p>
    <w:p w:rsidR="005E69E5" w:rsidRPr="00FC4FFC" w:rsidRDefault="005E69E5" w:rsidP="00393627">
      <w:pPr>
        <w:pStyle w:val="Kop3"/>
        <w:ind w:left="567" w:hanging="567"/>
        <w:rPr>
          <w:rFonts w:asciiTheme="minorHAnsi" w:hAnsiTheme="minorHAnsi" w:cstheme="minorHAnsi"/>
        </w:rPr>
      </w:pPr>
      <w:bookmarkStart w:id="65" w:name="_Toc275428938"/>
      <w:bookmarkStart w:id="66" w:name="_Toc350889060"/>
      <w:r w:rsidRPr="00FC4FFC">
        <w:rPr>
          <w:rFonts w:asciiTheme="minorHAnsi" w:hAnsiTheme="minorHAnsi" w:cstheme="minorHAnsi"/>
        </w:rPr>
        <w:t>Elo</w:t>
      </w:r>
      <w:bookmarkEnd w:id="65"/>
      <w:bookmarkEnd w:id="66"/>
    </w:p>
    <w:p w:rsidR="005E69E5" w:rsidRPr="00FC4FFC" w:rsidRDefault="005E69E5" w:rsidP="005E69E5">
      <w:pPr>
        <w:rPr>
          <w:rFonts w:asciiTheme="minorHAnsi" w:hAnsiTheme="minorHAnsi" w:cstheme="minorHAnsi"/>
        </w:rPr>
      </w:pPr>
      <w:r w:rsidRPr="00FC4FFC">
        <w:rPr>
          <w:rFonts w:asciiTheme="minorHAnsi" w:hAnsiTheme="minorHAnsi" w:cstheme="minorHAnsi"/>
        </w:rPr>
        <w:t>De elo</w:t>
      </w:r>
      <w:r w:rsidRPr="00FC4FFC">
        <w:rPr>
          <w:rStyle w:val="Voetnootmarkering"/>
          <w:rFonts w:asciiTheme="minorHAnsi" w:hAnsiTheme="minorHAnsi" w:cstheme="minorHAnsi"/>
        </w:rPr>
        <w:footnoteReference w:id="8"/>
      </w:r>
      <w:r w:rsidRPr="00FC4FFC">
        <w:rPr>
          <w:rFonts w:asciiTheme="minorHAnsi" w:hAnsiTheme="minorHAnsi" w:cstheme="minorHAnsi"/>
        </w:rPr>
        <w:t xml:space="preserve"> </w:t>
      </w:r>
      <w:r w:rsidR="00393627" w:rsidRPr="00FC4FFC">
        <w:rPr>
          <w:rFonts w:asciiTheme="minorHAnsi" w:hAnsiTheme="minorHAnsi" w:cstheme="minorHAnsi"/>
        </w:rPr>
        <w:t>is</w:t>
      </w:r>
      <w:r w:rsidRPr="00FC4FFC">
        <w:rPr>
          <w:rFonts w:asciiTheme="minorHAnsi" w:hAnsiTheme="minorHAnsi" w:cstheme="minorHAnsi"/>
        </w:rPr>
        <w:t xml:space="preserve"> voor het Mondriaan College het framewerk voor het digitaal leermateriaal waarin zowel leerlingen als docenten eenduidig hun weg moeten kunnen vinden. Wij zijn er als school verantwoordelijk voor dat de leerlingen een overzichtelijke studieplanning hebben. Als school willen wij hiervoor werken met studiewijzers in de elo. Docenten zullen worden opgeleid in inrichting en </w:t>
      </w:r>
      <w:r w:rsidRPr="00FC4FFC">
        <w:rPr>
          <w:rFonts w:asciiTheme="minorHAnsi" w:hAnsiTheme="minorHAnsi" w:cstheme="minorHAnsi"/>
        </w:rPr>
        <w:lastRenderedPageBreak/>
        <w:t>gebruik. Het streven</w:t>
      </w:r>
      <w:r w:rsidRPr="00FC4FFC">
        <w:rPr>
          <w:rStyle w:val="Voetnootmarkering"/>
          <w:rFonts w:asciiTheme="minorHAnsi" w:hAnsiTheme="minorHAnsi" w:cstheme="minorHAnsi"/>
        </w:rPr>
        <w:footnoteReference w:id="9"/>
      </w:r>
      <w:r w:rsidRPr="00FC4FFC">
        <w:rPr>
          <w:rFonts w:asciiTheme="minorHAnsi" w:hAnsiTheme="minorHAnsi" w:cstheme="minorHAnsi"/>
        </w:rPr>
        <w:t xml:space="preserve"> is om met ingang v</w:t>
      </w:r>
      <w:r w:rsidR="00393627" w:rsidRPr="00FC4FFC">
        <w:rPr>
          <w:rFonts w:asciiTheme="minorHAnsi" w:hAnsiTheme="minorHAnsi" w:cstheme="minorHAnsi"/>
        </w:rPr>
        <w:t>an periode 2 van schooljaar 2012-2013</w:t>
      </w:r>
      <w:r w:rsidRPr="00FC4FFC">
        <w:rPr>
          <w:rFonts w:asciiTheme="minorHAnsi" w:hAnsiTheme="minorHAnsi" w:cstheme="minorHAnsi"/>
        </w:rPr>
        <w:t xml:space="preserve"> schoolbreed te werken met een ingerichte studiewijzer in</w:t>
      </w:r>
      <w:r w:rsidR="00393627" w:rsidRPr="00FC4FFC">
        <w:rPr>
          <w:rFonts w:asciiTheme="minorHAnsi" w:hAnsiTheme="minorHAnsi" w:cstheme="minorHAnsi"/>
        </w:rPr>
        <w:t xml:space="preserve"> de elo. </w:t>
      </w:r>
      <w:r w:rsidRPr="00FC4FFC">
        <w:rPr>
          <w:rFonts w:asciiTheme="minorHAnsi" w:hAnsiTheme="minorHAnsi" w:cstheme="minorHAnsi"/>
        </w:rPr>
        <w:t xml:space="preserve">Bovendien wordt </w:t>
      </w:r>
      <w:r w:rsidR="00393627" w:rsidRPr="00FC4FFC">
        <w:rPr>
          <w:rFonts w:asciiTheme="minorHAnsi" w:hAnsiTheme="minorHAnsi" w:cstheme="minorHAnsi"/>
        </w:rPr>
        <w:t>van alle secties verwacht dat zij digitaal lesmateriaal voor vervangingslessen in de elo hebben geplaatst. Ook verzamelen</w:t>
      </w:r>
      <w:r w:rsidRPr="00FC4FFC">
        <w:rPr>
          <w:rFonts w:asciiTheme="minorHAnsi" w:hAnsiTheme="minorHAnsi" w:cstheme="minorHAnsi"/>
        </w:rPr>
        <w:t xml:space="preserve"> alle secties digitaal leermateriaal in </w:t>
      </w:r>
      <w:r w:rsidR="00393627" w:rsidRPr="00FC4FFC">
        <w:rPr>
          <w:rFonts w:asciiTheme="minorHAnsi" w:hAnsiTheme="minorHAnsi" w:cstheme="minorHAnsi"/>
        </w:rPr>
        <w:t xml:space="preserve">een specifieke sectie-vaksite en maken van dit materiaal regelmatig  gebruik </w:t>
      </w:r>
      <w:r w:rsidRPr="00FC4FFC">
        <w:rPr>
          <w:rFonts w:asciiTheme="minorHAnsi" w:hAnsiTheme="minorHAnsi" w:cstheme="minorHAnsi"/>
        </w:rPr>
        <w:t>binnen hun curriculum.</w:t>
      </w:r>
    </w:p>
    <w:p w:rsidR="00C31AD5" w:rsidRPr="00FC4FFC" w:rsidRDefault="00C31AD5" w:rsidP="00C31AD5">
      <w:pPr>
        <w:pStyle w:val="Kop4"/>
      </w:pPr>
      <w:r w:rsidRPr="00FC4FFC">
        <w:t>Overgang naar andere elo</w:t>
      </w:r>
    </w:p>
    <w:p w:rsidR="00C31AD5" w:rsidRPr="00FC4FFC" w:rsidRDefault="00C31AD5" w:rsidP="003F6717">
      <w:pPr>
        <w:rPr>
          <w:rFonts w:asciiTheme="minorHAnsi" w:hAnsiTheme="minorHAnsi" w:cstheme="minorHAnsi"/>
        </w:rPr>
      </w:pPr>
      <w:r w:rsidRPr="00FC4FFC">
        <w:rPr>
          <w:rFonts w:asciiTheme="minorHAnsi" w:hAnsiTheme="minorHAnsi" w:cstheme="minorHAnsi"/>
        </w:rPr>
        <w:t xml:space="preserve">Teletop als elo houdt op te bestaan. </w:t>
      </w:r>
      <w:r w:rsidR="003F6717">
        <w:rPr>
          <w:rFonts w:asciiTheme="minorHAnsi" w:hAnsiTheme="minorHAnsi" w:cstheme="minorHAnsi"/>
        </w:rPr>
        <w:t>Uitgangspunt is dat m.i.v. schooljaar 2013-2014 een overgang wordt gerealiseerd naar SOM. SOM heeft nl. inmiddels een elo-functionaliteit ontwikkeld</w:t>
      </w:r>
      <w:r w:rsidRPr="00FC4FFC">
        <w:rPr>
          <w:rFonts w:asciiTheme="minorHAnsi" w:hAnsiTheme="minorHAnsi" w:cstheme="minorHAnsi"/>
        </w:rPr>
        <w:t xml:space="preserve"> die onderdeel is van het totale SOM-systeem waardoor een 100% integratie met het leerlingvolgsysteem ontstaat. </w:t>
      </w:r>
    </w:p>
    <w:tbl>
      <w:tblPr>
        <w:tblW w:w="0" w:type="auto"/>
        <w:tblLook w:val="04A0" w:firstRow="1" w:lastRow="0" w:firstColumn="1" w:lastColumn="0" w:noHBand="0" w:noVBand="1"/>
      </w:tblPr>
      <w:tblGrid>
        <w:gridCol w:w="2220"/>
        <w:gridCol w:w="7068"/>
      </w:tblGrid>
      <w:tr w:rsidR="005E69E5" w:rsidRPr="00FC4FFC" w:rsidTr="005E69E5">
        <w:trPr>
          <w:tblHeader/>
        </w:trPr>
        <w:tc>
          <w:tcPr>
            <w:tcW w:w="0" w:type="auto"/>
            <w:shd w:val="clear" w:color="auto" w:fill="548DD4" w:themeFill="text2" w:themeFillTint="99"/>
          </w:tcPr>
          <w:p w:rsidR="005E69E5" w:rsidRPr="00FC4FFC" w:rsidRDefault="005E69E5" w:rsidP="005E69E5">
            <w:pPr>
              <w:rPr>
                <w:rFonts w:asciiTheme="minorHAnsi" w:hAnsiTheme="minorHAnsi" w:cstheme="minorHAnsi"/>
                <w:b/>
                <w:color w:val="FFFFFF" w:themeColor="background1"/>
              </w:rPr>
            </w:pPr>
            <w:r w:rsidRPr="00FC4FFC">
              <w:rPr>
                <w:rFonts w:asciiTheme="minorHAnsi" w:hAnsiTheme="minorHAnsi" w:cstheme="minorHAnsi"/>
                <w:b/>
                <w:color w:val="FFFFFF" w:themeColor="background1"/>
              </w:rPr>
              <w:t>Hoe wordt de elo gebruikt?</w:t>
            </w:r>
          </w:p>
        </w:tc>
        <w:tc>
          <w:tcPr>
            <w:tcW w:w="0" w:type="auto"/>
            <w:shd w:val="clear" w:color="auto" w:fill="548DD4" w:themeFill="text2" w:themeFillTint="99"/>
          </w:tcPr>
          <w:p w:rsidR="005E69E5" w:rsidRPr="00FC4FFC" w:rsidRDefault="005E69E5" w:rsidP="005E69E5">
            <w:pPr>
              <w:rPr>
                <w:rFonts w:asciiTheme="minorHAnsi" w:hAnsiTheme="minorHAnsi" w:cstheme="minorHAnsi"/>
                <w:color w:val="FFFFFF" w:themeColor="background1"/>
              </w:rPr>
            </w:pPr>
          </w:p>
        </w:tc>
      </w:tr>
      <w:tr w:rsidR="005E69E5" w:rsidRPr="00FC4FFC" w:rsidTr="005E69E5">
        <w:tc>
          <w:tcPr>
            <w:tcW w:w="0" w:type="auto"/>
            <w:shd w:val="clear" w:color="auto" w:fill="C6D9F1" w:themeFill="text2" w:themeFillTint="33"/>
          </w:tcPr>
          <w:p w:rsidR="005E69E5" w:rsidRPr="00FC4FFC" w:rsidRDefault="005E69E5" w:rsidP="005E69E5">
            <w:pPr>
              <w:rPr>
                <w:rFonts w:asciiTheme="minorHAnsi" w:hAnsiTheme="minorHAnsi" w:cstheme="minorHAnsi"/>
                <w:b/>
              </w:rPr>
            </w:pPr>
            <w:r w:rsidRPr="00FC4FFC">
              <w:rPr>
                <w:rFonts w:asciiTheme="minorHAnsi" w:hAnsiTheme="minorHAnsi" w:cstheme="minorHAnsi"/>
                <w:b/>
              </w:rPr>
              <w:t>Content</w:t>
            </w:r>
          </w:p>
        </w:tc>
        <w:tc>
          <w:tcPr>
            <w:tcW w:w="0" w:type="auto"/>
            <w:shd w:val="clear" w:color="auto" w:fill="C6D9F1" w:themeFill="text2" w:themeFillTint="33"/>
          </w:tcPr>
          <w:p w:rsidR="005E69E5" w:rsidRPr="00FC4FFC" w:rsidRDefault="005E69E5" w:rsidP="005E69E5">
            <w:pPr>
              <w:rPr>
                <w:rFonts w:asciiTheme="minorHAnsi" w:hAnsiTheme="minorHAnsi" w:cstheme="minorHAnsi"/>
              </w:rPr>
            </w:pP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Gebruik van digitale content</w:t>
            </w:r>
          </w:p>
        </w:tc>
        <w:tc>
          <w:tcPr>
            <w:tcW w:w="0" w:type="auto"/>
          </w:tcPr>
          <w:p w:rsidR="005E69E5" w:rsidRPr="00FC4FFC" w:rsidRDefault="005E69E5" w:rsidP="00393627">
            <w:pPr>
              <w:rPr>
                <w:rFonts w:asciiTheme="minorHAnsi" w:hAnsiTheme="minorHAnsi" w:cstheme="minorHAnsi"/>
              </w:rPr>
            </w:pPr>
            <w:r w:rsidRPr="00FC4FFC">
              <w:rPr>
                <w:rFonts w:asciiTheme="minorHAnsi" w:hAnsiTheme="minorHAnsi" w:cstheme="minorHAnsi"/>
              </w:rPr>
              <w:t>Het Mondriaan College wil dat de inzet van digitaal leermateriaal groeit tot een balans is bereikt. Gebruik van digitale content zal vaak gaan voorkomen.</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Gebruik bij toetsen</w:t>
            </w:r>
          </w:p>
        </w:tc>
        <w:tc>
          <w:tcPr>
            <w:tcW w:w="0" w:type="auto"/>
          </w:tcPr>
          <w:p w:rsidR="005E69E5" w:rsidRPr="00FC4FFC" w:rsidRDefault="005E69E5" w:rsidP="00393627">
            <w:pPr>
              <w:rPr>
                <w:rFonts w:asciiTheme="minorHAnsi" w:hAnsiTheme="minorHAnsi" w:cstheme="minorHAnsi"/>
              </w:rPr>
            </w:pPr>
            <w:r w:rsidRPr="00FC4FFC">
              <w:rPr>
                <w:rFonts w:asciiTheme="minorHAnsi" w:hAnsiTheme="minorHAnsi" w:cstheme="minorHAnsi"/>
              </w:rPr>
              <w:t>Met name bij differentiatie zal dit regelmatig tot vaak gebeuren. Maar daarnaast bestaan er uiteraard ook nog steeds andere toetsvormen.</w:t>
            </w:r>
          </w:p>
        </w:tc>
      </w:tr>
      <w:tr w:rsidR="005E69E5" w:rsidRPr="00FC4FFC" w:rsidTr="005E69E5">
        <w:tc>
          <w:tcPr>
            <w:tcW w:w="0" w:type="auto"/>
            <w:shd w:val="clear" w:color="auto" w:fill="DBE5F1" w:themeFill="accent1" w:themeFillTint="33"/>
          </w:tcPr>
          <w:p w:rsidR="005E69E5" w:rsidRPr="00FC4FFC" w:rsidRDefault="005E69E5" w:rsidP="005E69E5">
            <w:pPr>
              <w:rPr>
                <w:rFonts w:asciiTheme="minorHAnsi" w:hAnsiTheme="minorHAnsi" w:cstheme="minorHAnsi"/>
                <w:b/>
              </w:rPr>
            </w:pPr>
            <w:r w:rsidRPr="00FC4FFC">
              <w:rPr>
                <w:rFonts w:asciiTheme="minorHAnsi" w:hAnsiTheme="minorHAnsi" w:cstheme="minorHAnsi"/>
                <w:b/>
              </w:rPr>
              <w:t>Communicatie</w:t>
            </w:r>
          </w:p>
        </w:tc>
        <w:tc>
          <w:tcPr>
            <w:tcW w:w="0" w:type="auto"/>
            <w:shd w:val="clear" w:color="auto" w:fill="DBE5F1" w:themeFill="accent1" w:themeFillTint="33"/>
          </w:tcPr>
          <w:p w:rsidR="005E69E5" w:rsidRPr="00FC4FFC" w:rsidRDefault="005E69E5" w:rsidP="005E69E5">
            <w:pPr>
              <w:rPr>
                <w:rFonts w:asciiTheme="minorHAnsi" w:hAnsiTheme="minorHAnsi" w:cstheme="minorHAnsi"/>
              </w:rPr>
            </w:pP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Nieuwsberichten, e-mail, chat, fora</w:t>
            </w:r>
          </w:p>
        </w:tc>
        <w:tc>
          <w:tcPr>
            <w:tcW w:w="0" w:type="auto"/>
          </w:tcPr>
          <w:p w:rsidR="005E69E5" w:rsidRPr="00FC4FFC" w:rsidRDefault="005E69E5" w:rsidP="00393627">
            <w:pPr>
              <w:rPr>
                <w:rFonts w:asciiTheme="minorHAnsi" w:hAnsiTheme="minorHAnsi" w:cstheme="minorHAnsi"/>
                <w:color w:val="365F91" w:themeColor="accent1" w:themeShade="BF"/>
              </w:rPr>
            </w:pPr>
            <w:r w:rsidRPr="00FC4FFC">
              <w:rPr>
                <w:rFonts w:asciiTheme="minorHAnsi" w:hAnsiTheme="minorHAnsi" w:cstheme="minorHAnsi"/>
              </w:rPr>
              <w:t>We zouden dit opnieuw moeten bekijken. Chatten kan een functie hebben, nieuwsberichten verspreiden we nu anders, maar mogelijk kan dit een impuls geven aan het elo-gebruik.</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Agenda, roosters, cijferlijsten, beoordelingen</w:t>
            </w:r>
          </w:p>
        </w:tc>
        <w:tc>
          <w:tcPr>
            <w:tcW w:w="0" w:type="auto"/>
          </w:tcPr>
          <w:p w:rsidR="005E69E5" w:rsidRPr="00FC4FFC" w:rsidRDefault="005E69E5" w:rsidP="00393627">
            <w:pPr>
              <w:rPr>
                <w:rFonts w:asciiTheme="minorHAnsi" w:hAnsiTheme="minorHAnsi" w:cstheme="minorHAnsi"/>
                <w:color w:val="365F91" w:themeColor="accent1" w:themeShade="BF"/>
              </w:rPr>
            </w:pPr>
            <w:r w:rsidRPr="00FC4FFC">
              <w:rPr>
                <w:rFonts w:asciiTheme="minorHAnsi" w:hAnsiTheme="minorHAnsi" w:cstheme="minorHAnsi"/>
              </w:rPr>
              <w:t xml:space="preserve">Ook dit zouden we opnieuw kunnen bekijken. Roosters en cijferlijsten: er is in de huidige @VO versie geen geautomatiseerde koppeling, maar in de nieuwe versie zijn op dit gebied nieuwe mogelijkheden aangekondigd. Dit geldt ook voor het doorsturen van beoordelingen. </w:t>
            </w:r>
          </w:p>
        </w:tc>
      </w:tr>
      <w:tr w:rsidR="005E69E5" w:rsidRPr="00FC4FFC" w:rsidTr="005E69E5">
        <w:tc>
          <w:tcPr>
            <w:tcW w:w="0" w:type="auto"/>
            <w:shd w:val="clear" w:color="auto" w:fill="DBE5F1" w:themeFill="accent1" w:themeFillTint="33"/>
          </w:tcPr>
          <w:p w:rsidR="005E69E5" w:rsidRPr="00FC4FFC" w:rsidRDefault="005E69E5" w:rsidP="005E69E5">
            <w:pPr>
              <w:rPr>
                <w:rFonts w:asciiTheme="minorHAnsi" w:hAnsiTheme="minorHAnsi" w:cstheme="minorHAnsi"/>
              </w:rPr>
            </w:pPr>
            <w:r w:rsidRPr="00FC4FFC">
              <w:rPr>
                <w:rFonts w:asciiTheme="minorHAnsi" w:hAnsiTheme="minorHAnsi" w:cstheme="minorHAnsi"/>
                <w:b/>
              </w:rPr>
              <w:t>Leerproces</w:t>
            </w:r>
          </w:p>
        </w:tc>
        <w:tc>
          <w:tcPr>
            <w:tcW w:w="0" w:type="auto"/>
            <w:shd w:val="clear" w:color="auto" w:fill="DBE5F1" w:themeFill="accent1" w:themeFillTint="33"/>
          </w:tcPr>
          <w:p w:rsidR="005E69E5" w:rsidRPr="00FC4FFC" w:rsidRDefault="005E69E5" w:rsidP="005E69E5">
            <w:pPr>
              <w:rPr>
                <w:rFonts w:asciiTheme="minorHAnsi" w:hAnsiTheme="minorHAnsi" w:cstheme="minorHAnsi"/>
              </w:rPr>
            </w:pP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Studiewijzer maken en klaarzetten</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Zou standaard moeten zijn. In ICT-beleidsplan is hierover het nodige geformuleerd.</w:t>
            </w:r>
          </w:p>
          <w:p w:rsidR="005E69E5" w:rsidRPr="00FC4FFC" w:rsidRDefault="005E69E5" w:rsidP="00393627">
            <w:pPr>
              <w:rPr>
                <w:rFonts w:asciiTheme="minorHAnsi" w:hAnsiTheme="minorHAnsi" w:cstheme="minorHAnsi"/>
              </w:rPr>
            </w:pPr>
            <w:r w:rsidRPr="00FC4FFC">
              <w:rPr>
                <w:rFonts w:asciiTheme="minorHAnsi" w:hAnsiTheme="minorHAnsi" w:cstheme="minorHAnsi"/>
              </w:rPr>
              <w:t>Het blijkt dat aan het begin van het jaar goed wordt begonnen, maar dat doorzetten lastig is. Hetzelfde geldt voor motiverende acties. Deze hebben globaal 3 maanden effect. Dit houdt in dat van tijd tot tijd een nieuwe impuls moet volgen.</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Organiseren van samenwerking</w:t>
            </w:r>
          </w:p>
        </w:tc>
        <w:tc>
          <w:tcPr>
            <w:tcW w:w="0" w:type="auto"/>
          </w:tcPr>
          <w:p w:rsidR="005E69E5" w:rsidRPr="00FC4FFC" w:rsidRDefault="005E69E5" w:rsidP="00C31AD5">
            <w:pPr>
              <w:rPr>
                <w:rFonts w:asciiTheme="minorHAnsi" w:hAnsiTheme="minorHAnsi" w:cstheme="minorHAnsi"/>
              </w:rPr>
            </w:pPr>
            <w:r w:rsidRPr="00FC4FFC">
              <w:rPr>
                <w:rFonts w:asciiTheme="minorHAnsi" w:hAnsiTheme="minorHAnsi" w:cstheme="minorHAnsi"/>
              </w:rPr>
              <w:t xml:space="preserve">Vaak. Van belang is dat het vanuit functionaliteit een meerwaarde heeft. Maar het kan niet zo zijn dat het om de tafel zitten, lichaamstaal e.d. vervangt. Wanneer het de mate van communicatie verhoogt is het </w:t>
            </w:r>
            <w:r w:rsidRPr="00FC4FFC">
              <w:rPr>
                <w:rFonts w:asciiTheme="minorHAnsi" w:hAnsiTheme="minorHAnsi" w:cstheme="minorHAnsi"/>
              </w:rPr>
              <w:lastRenderedPageBreak/>
              <w:t>voordelig, maar het mag niet vervangend zijn voor face-to-face.</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lastRenderedPageBreak/>
              <w:t>Bewaken voortgang</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Vaak. Zeer krachtig instrument. Dit betekent wel dat leerlingen hun opdrachten moeten inleveren in de elo en dat betekent normaal gesproken dat het werk getypt wordt, dus niet handgeschreven.</w:t>
            </w:r>
          </w:p>
          <w:p w:rsidR="005E69E5" w:rsidRPr="00FC4FFC" w:rsidRDefault="005E69E5" w:rsidP="00C31AD5">
            <w:pPr>
              <w:rPr>
                <w:rFonts w:asciiTheme="minorHAnsi" w:hAnsiTheme="minorHAnsi" w:cstheme="minorHAnsi"/>
              </w:rPr>
            </w:pPr>
            <w:r w:rsidRPr="00FC4FFC">
              <w:rPr>
                <w:rFonts w:asciiTheme="minorHAnsi" w:hAnsiTheme="minorHAnsi" w:cstheme="minorHAnsi"/>
              </w:rPr>
              <w:t xml:space="preserve">Dit betekent dat leerlingen daadwerkelijk minder schrijven. </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Digitaal beoordelen van werkstukken</w:t>
            </w:r>
          </w:p>
        </w:tc>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Zeer belangrijk, inclusief plagiaatdetectie.</w:t>
            </w:r>
          </w:p>
        </w:tc>
      </w:tr>
      <w:tr w:rsidR="005E69E5" w:rsidRPr="00FC4FFC" w:rsidTr="005E69E5">
        <w:tc>
          <w:tcPr>
            <w:tcW w:w="0" w:type="auto"/>
            <w:shd w:val="clear" w:color="auto" w:fill="DBE5F1" w:themeFill="accent1" w:themeFillTint="33"/>
          </w:tcPr>
          <w:p w:rsidR="005E69E5" w:rsidRPr="00FC4FFC" w:rsidRDefault="005E69E5" w:rsidP="005E69E5">
            <w:pPr>
              <w:rPr>
                <w:rFonts w:asciiTheme="minorHAnsi" w:hAnsiTheme="minorHAnsi" w:cstheme="minorHAnsi"/>
                <w:b/>
              </w:rPr>
            </w:pPr>
            <w:r w:rsidRPr="00FC4FFC">
              <w:rPr>
                <w:rFonts w:asciiTheme="minorHAnsi" w:hAnsiTheme="minorHAnsi" w:cstheme="minorHAnsi"/>
                <w:b/>
              </w:rPr>
              <w:t>Beheer</w:t>
            </w:r>
          </w:p>
        </w:tc>
        <w:tc>
          <w:tcPr>
            <w:tcW w:w="0" w:type="auto"/>
            <w:shd w:val="clear" w:color="auto" w:fill="DBE5F1" w:themeFill="accent1" w:themeFillTint="33"/>
          </w:tcPr>
          <w:p w:rsidR="005E69E5" w:rsidRPr="00FC4FFC" w:rsidRDefault="005E69E5" w:rsidP="005E69E5">
            <w:pPr>
              <w:rPr>
                <w:rFonts w:asciiTheme="minorHAnsi" w:hAnsiTheme="minorHAnsi" w:cstheme="minorHAnsi"/>
              </w:rPr>
            </w:pP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Portfolio van leerlingen</w:t>
            </w:r>
          </w:p>
        </w:tc>
        <w:tc>
          <w:tcPr>
            <w:tcW w:w="0" w:type="auto"/>
          </w:tcPr>
          <w:p w:rsidR="005E69E5" w:rsidRPr="00FC4FFC" w:rsidRDefault="005E69E5" w:rsidP="00C31AD5">
            <w:pPr>
              <w:rPr>
                <w:rFonts w:asciiTheme="minorHAnsi" w:hAnsiTheme="minorHAnsi" w:cstheme="minorHAnsi"/>
              </w:rPr>
            </w:pPr>
            <w:r w:rsidRPr="00FC4FFC">
              <w:rPr>
                <w:rFonts w:asciiTheme="minorHAnsi" w:hAnsiTheme="minorHAnsi" w:cstheme="minorHAnsi"/>
              </w:rPr>
              <w:t xml:space="preserve">De functionaliteit van portfolio is te koop als onderdeel van de </w:t>
            </w:r>
            <w:r w:rsidR="00C31AD5" w:rsidRPr="00FC4FFC">
              <w:rPr>
                <w:rFonts w:asciiTheme="minorHAnsi" w:hAnsiTheme="minorHAnsi" w:cstheme="minorHAnsi"/>
              </w:rPr>
              <w:t xml:space="preserve">huidige </w:t>
            </w:r>
            <w:r w:rsidRPr="00FC4FFC">
              <w:rPr>
                <w:rFonts w:asciiTheme="minorHAnsi" w:hAnsiTheme="minorHAnsi" w:cstheme="minorHAnsi"/>
              </w:rPr>
              <w:t>elo. Er beginnen nu wat experimenten te ontstaan, bijv. bij CKV. Je zou die bewegingen willen omzetten naar een portfolio waarbij de leerling echt centraal staat. De school wil wel toegroeien naar het gebruik van portfolio’s. Dit past bij het centraal stellen van de leerling en het ontwikkelen van talenten. (Teletop biedt inmiddels e-portfolio software aan, maar dit is te duur. Er zijn wel open source alternatieven beschikbaar)</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Delen van info</w:t>
            </w:r>
          </w:p>
        </w:tc>
        <w:tc>
          <w:tcPr>
            <w:tcW w:w="0" w:type="auto"/>
          </w:tcPr>
          <w:p w:rsidR="005E69E5" w:rsidRPr="00FC4FFC" w:rsidRDefault="005E69E5" w:rsidP="00C31AD5">
            <w:pPr>
              <w:rPr>
                <w:rFonts w:asciiTheme="minorHAnsi" w:hAnsiTheme="minorHAnsi" w:cstheme="minorHAnsi"/>
              </w:rPr>
            </w:pPr>
            <w:r w:rsidRPr="00FC4FFC">
              <w:rPr>
                <w:rFonts w:asciiTheme="minorHAnsi" w:hAnsiTheme="minorHAnsi" w:cstheme="minorHAnsi"/>
              </w:rPr>
              <w:t>Vaak</w:t>
            </w:r>
            <w:r w:rsidR="00C31AD5" w:rsidRPr="00FC4FFC">
              <w:rPr>
                <w:rFonts w:asciiTheme="minorHAnsi" w:hAnsiTheme="minorHAnsi" w:cstheme="minorHAnsi"/>
              </w:rPr>
              <w:t>. Inmiddels zijn buiten de elo ook een groot aantal digitale hulpmiddelen voorhanden voor het delen van informative.</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Importeren van digitale content</w:t>
            </w:r>
          </w:p>
        </w:tc>
        <w:tc>
          <w:tcPr>
            <w:tcW w:w="0" w:type="auto"/>
          </w:tcPr>
          <w:p w:rsidR="005E69E5" w:rsidRPr="00FC4FFC" w:rsidRDefault="00C31AD5" w:rsidP="005E69E5">
            <w:pPr>
              <w:rPr>
                <w:rFonts w:asciiTheme="minorHAnsi" w:hAnsiTheme="minorHAnsi" w:cstheme="minorHAnsi"/>
              </w:rPr>
            </w:pPr>
            <w:r w:rsidRPr="00FC4FFC">
              <w:rPr>
                <w:rFonts w:asciiTheme="minorHAnsi" w:hAnsiTheme="minorHAnsi" w:cstheme="minorHAnsi"/>
              </w:rPr>
              <w:t xml:space="preserve">Af en toe. Veel digitale content hoeft tegenwoordig niet in een elo geimporteerd te worden, maar wordt gelinkt. </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Delen van content met anderen</w:t>
            </w:r>
          </w:p>
        </w:tc>
        <w:tc>
          <w:tcPr>
            <w:tcW w:w="0" w:type="auto"/>
          </w:tcPr>
          <w:p w:rsidR="005E69E5" w:rsidRPr="00FC4FFC" w:rsidRDefault="005E69E5" w:rsidP="00C31AD5">
            <w:pPr>
              <w:rPr>
                <w:rFonts w:asciiTheme="minorHAnsi" w:hAnsiTheme="minorHAnsi" w:cstheme="minorHAnsi"/>
              </w:rPr>
            </w:pPr>
            <w:r w:rsidRPr="00FC4FFC">
              <w:rPr>
                <w:rFonts w:asciiTheme="minorHAnsi" w:hAnsiTheme="minorHAnsi" w:cstheme="minorHAnsi"/>
              </w:rPr>
              <w:t>Vaak als hieronder wordt verstaan het samenwerken binnen de sectie</w:t>
            </w:r>
            <w:r w:rsidR="00C31AD5" w:rsidRPr="00FC4FFC">
              <w:rPr>
                <w:rFonts w:asciiTheme="minorHAnsi" w:hAnsiTheme="minorHAnsi" w:cstheme="minorHAnsi"/>
              </w:rPr>
              <w:t>.</w:t>
            </w:r>
          </w:p>
        </w:tc>
      </w:tr>
      <w:tr w:rsidR="005E69E5" w:rsidRPr="00FC4FFC" w:rsidTr="005E69E5">
        <w:tc>
          <w:tcPr>
            <w:tcW w:w="0" w:type="auto"/>
          </w:tcPr>
          <w:p w:rsidR="005E69E5" w:rsidRPr="00FC4FFC" w:rsidRDefault="005E69E5" w:rsidP="005E69E5">
            <w:pPr>
              <w:rPr>
                <w:rFonts w:asciiTheme="minorHAnsi" w:hAnsiTheme="minorHAnsi" w:cstheme="minorHAnsi"/>
              </w:rPr>
            </w:pPr>
            <w:r w:rsidRPr="00FC4FFC">
              <w:rPr>
                <w:rFonts w:asciiTheme="minorHAnsi" w:hAnsiTheme="minorHAnsi" w:cstheme="minorHAnsi"/>
              </w:rPr>
              <w:t>Beheren van content</w:t>
            </w:r>
          </w:p>
        </w:tc>
        <w:tc>
          <w:tcPr>
            <w:tcW w:w="0" w:type="auto"/>
          </w:tcPr>
          <w:p w:rsidR="005E69E5" w:rsidRPr="00FC4FFC" w:rsidRDefault="005E69E5" w:rsidP="00C31AD5">
            <w:pPr>
              <w:rPr>
                <w:rFonts w:asciiTheme="minorHAnsi" w:hAnsiTheme="minorHAnsi" w:cstheme="minorHAnsi"/>
              </w:rPr>
            </w:pPr>
            <w:r w:rsidRPr="00FC4FFC">
              <w:rPr>
                <w:rFonts w:asciiTheme="minorHAnsi" w:hAnsiTheme="minorHAnsi" w:cstheme="minorHAnsi"/>
              </w:rPr>
              <w:t>Vaak, bijv. om ingelezen scorms up-to-date te houden</w:t>
            </w:r>
            <w:r w:rsidR="00C31AD5" w:rsidRPr="00FC4FFC">
              <w:rPr>
                <w:rFonts w:asciiTheme="minorHAnsi" w:hAnsiTheme="minorHAnsi" w:cstheme="minorHAnsi"/>
              </w:rPr>
              <w:t xml:space="preserve">. Opmerking: het inlezen van scorms komt steeds minder vaak voor: de grote uitgevers hebben deze standaard losgelaten. </w:t>
            </w:r>
          </w:p>
        </w:tc>
      </w:tr>
    </w:tbl>
    <w:p w:rsidR="005E69E5" w:rsidRPr="00FC4FFC" w:rsidRDefault="005E69E5" w:rsidP="005E69E5">
      <w:pPr>
        <w:rPr>
          <w:rFonts w:asciiTheme="minorHAnsi" w:hAnsiTheme="minorHAnsi" w:cstheme="minorHAnsi"/>
          <w:b/>
        </w:rPr>
      </w:pPr>
    </w:p>
    <w:p w:rsidR="005E69E5" w:rsidRPr="00FC4FFC" w:rsidRDefault="005E69E5" w:rsidP="005E69E5">
      <w:pPr>
        <w:pStyle w:val="Kop3"/>
        <w:rPr>
          <w:rFonts w:asciiTheme="minorHAnsi" w:hAnsiTheme="minorHAnsi" w:cstheme="minorHAnsi"/>
        </w:rPr>
      </w:pPr>
      <w:bookmarkStart w:id="67" w:name="_Toc350889061"/>
      <w:r w:rsidRPr="00FC4FFC">
        <w:rPr>
          <w:rFonts w:asciiTheme="minorHAnsi" w:hAnsiTheme="minorHAnsi" w:cstheme="minorHAnsi"/>
        </w:rPr>
        <w:t>PC’s, randapparatuur en netwerk</w:t>
      </w:r>
      <w:bookmarkEnd w:id="67"/>
    </w:p>
    <w:p w:rsidR="005E69E5" w:rsidRPr="00FC4FFC" w:rsidRDefault="005E69E5" w:rsidP="004D6161">
      <w:pPr>
        <w:numPr>
          <w:ilvl w:val="0"/>
          <w:numId w:val="4"/>
        </w:numPr>
        <w:spacing w:after="0" w:line="240" w:lineRule="auto"/>
        <w:rPr>
          <w:rFonts w:asciiTheme="minorHAnsi" w:hAnsiTheme="minorHAnsi" w:cstheme="minorHAnsi"/>
        </w:rPr>
      </w:pPr>
      <w:r w:rsidRPr="00FC4FFC">
        <w:rPr>
          <w:rFonts w:asciiTheme="minorHAnsi" w:hAnsiTheme="minorHAnsi" w:cstheme="minorHAnsi"/>
        </w:rPr>
        <w:t>Brede</w:t>
      </w:r>
      <w:r w:rsidRPr="00FC4FFC">
        <w:rPr>
          <w:rStyle w:val="Voetnootmarkering"/>
          <w:rFonts w:asciiTheme="minorHAnsi" w:hAnsiTheme="minorHAnsi" w:cstheme="minorHAnsi"/>
        </w:rPr>
        <w:footnoteReference w:id="10"/>
      </w:r>
      <w:r w:rsidRPr="00FC4FFC">
        <w:rPr>
          <w:rFonts w:asciiTheme="minorHAnsi" w:hAnsiTheme="minorHAnsi" w:cstheme="minorHAnsi"/>
        </w:rPr>
        <w:t xml:space="preserve"> inzet van digitale leermiddelen heeft als consequentie dat we hoge eisen moeten stellen aan de continuïteit van onze digitale infrastructuur. </w:t>
      </w:r>
    </w:p>
    <w:p w:rsidR="005E69E5" w:rsidRPr="00FC4FFC" w:rsidRDefault="005E69E5" w:rsidP="004D6161">
      <w:pPr>
        <w:numPr>
          <w:ilvl w:val="0"/>
          <w:numId w:val="4"/>
        </w:numPr>
        <w:spacing w:after="0" w:line="240" w:lineRule="auto"/>
        <w:rPr>
          <w:rFonts w:asciiTheme="minorHAnsi" w:hAnsiTheme="minorHAnsi" w:cstheme="minorHAnsi"/>
        </w:rPr>
      </w:pPr>
      <w:r w:rsidRPr="00FC4FFC">
        <w:rPr>
          <w:rFonts w:asciiTheme="minorHAnsi" w:hAnsiTheme="minorHAnsi" w:cstheme="minorHAnsi"/>
        </w:rPr>
        <w:t>Momenteel is de verhouding op het Mondriaan college van leerling : pc gelijk aan 1 : 4. Echter, iedere</w:t>
      </w:r>
      <w:r w:rsidRPr="00FC4FFC">
        <w:rPr>
          <w:rStyle w:val="Voetnootmarkering"/>
          <w:rFonts w:asciiTheme="minorHAnsi" w:hAnsiTheme="minorHAnsi" w:cstheme="minorHAnsi"/>
        </w:rPr>
        <w:footnoteReference w:id="11"/>
      </w:r>
      <w:r w:rsidRPr="00FC4FFC">
        <w:rPr>
          <w:rFonts w:asciiTheme="minorHAnsi" w:hAnsiTheme="minorHAnsi" w:cstheme="minorHAnsi"/>
        </w:rPr>
        <w:t xml:space="preserve"> leerling en docent zal uiteindelijk gedurende de schooldag de beschikking moeten hebben over een pc. Steeds bijplaatsen van pc’s is zonder ingrijpende verbouwing van de school niet mogelijk. Aanschaf van net- of notebooks ligt daarom voor de hand. Voor realisering van </w:t>
      </w:r>
      <w:r w:rsidRPr="00FC4FFC">
        <w:rPr>
          <w:rFonts w:asciiTheme="minorHAnsi" w:hAnsiTheme="minorHAnsi" w:cstheme="minorHAnsi"/>
        </w:rPr>
        <w:lastRenderedPageBreak/>
        <w:t xml:space="preserve">deze 1 op 1 situatie zijn diverse modellen denkbaar, zowel op het gebied van financiering, toegang tot de diverse netwerken als infrastructuur.  </w:t>
      </w:r>
    </w:p>
    <w:p w:rsidR="005E69E5" w:rsidRPr="00FC4FFC" w:rsidRDefault="005E69E5" w:rsidP="004D6161">
      <w:pPr>
        <w:pStyle w:val="Lijstalinea"/>
        <w:numPr>
          <w:ilvl w:val="0"/>
          <w:numId w:val="4"/>
        </w:numPr>
        <w:spacing w:after="0" w:line="240" w:lineRule="auto"/>
        <w:rPr>
          <w:rFonts w:asciiTheme="minorHAnsi" w:hAnsiTheme="minorHAnsi" w:cstheme="minorHAnsi"/>
          <w:strike/>
        </w:rPr>
      </w:pPr>
      <w:r w:rsidRPr="00FC4FFC">
        <w:rPr>
          <w:rFonts w:asciiTheme="minorHAnsi" w:hAnsiTheme="minorHAnsi" w:cstheme="minorHAnsi"/>
        </w:rPr>
        <w:t>Het streven</w:t>
      </w:r>
      <w:r w:rsidRPr="00FC4FFC">
        <w:rPr>
          <w:rStyle w:val="Voetnootmarkering"/>
          <w:rFonts w:asciiTheme="minorHAnsi" w:hAnsiTheme="minorHAnsi" w:cstheme="minorHAnsi"/>
        </w:rPr>
        <w:footnoteReference w:id="12"/>
      </w:r>
      <w:r w:rsidRPr="00FC4FFC">
        <w:rPr>
          <w:rFonts w:asciiTheme="minorHAnsi" w:hAnsiTheme="minorHAnsi" w:cstheme="minorHAnsi"/>
        </w:rPr>
        <w:t xml:space="preserve"> is de vaste werkstations geconcentreerder te plaatsen om nuttiger gebruik in lesverband mogelijk te maken.</w:t>
      </w:r>
    </w:p>
    <w:p w:rsidR="005E69E5" w:rsidRPr="00FC4FFC" w:rsidRDefault="005E69E5" w:rsidP="004D6161">
      <w:pPr>
        <w:pStyle w:val="Lijstalinea"/>
        <w:numPr>
          <w:ilvl w:val="0"/>
          <w:numId w:val="4"/>
        </w:numPr>
        <w:spacing w:after="0" w:line="240" w:lineRule="auto"/>
        <w:rPr>
          <w:rFonts w:asciiTheme="minorHAnsi" w:hAnsiTheme="minorHAnsi" w:cstheme="minorHAnsi"/>
        </w:rPr>
      </w:pPr>
      <w:r w:rsidRPr="00FC4FFC">
        <w:rPr>
          <w:rFonts w:asciiTheme="minorHAnsi" w:hAnsiTheme="minorHAnsi" w:cstheme="minorHAnsi"/>
        </w:rPr>
        <w:t>Bij de begroting</w:t>
      </w:r>
      <w:r w:rsidRPr="00FC4FFC">
        <w:rPr>
          <w:rStyle w:val="Voetnootmarkering"/>
          <w:rFonts w:asciiTheme="minorHAnsi" w:hAnsiTheme="minorHAnsi" w:cstheme="minorHAnsi"/>
        </w:rPr>
        <w:footnoteReference w:id="13"/>
      </w:r>
      <w:r w:rsidRPr="00FC4FFC">
        <w:rPr>
          <w:rFonts w:asciiTheme="minorHAnsi" w:hAnsiTheme="minorHAnsi" w:cstheme="minorHAnsi"/>
        </w:rPr>
        <w:t xml:space="preserve"> voor 2009 is een plan gepresenteerd om het Mondriaan College in een traject van 3 jaar volledig te dekken met een draadloos netwerk t.b.v. educatief internetgebruik via laptops. Uitrol is gestart in de zomer van 2009. </w:t>
      </w:r>
    </w:p>
    <w:p w:rsidR="005E69E5" w:rsidRPr="00FC4FFC" w:rsidRDefault="005E69E5" w:rsidP="004D6161">
      <w:pPr>
        <w:pStyle w:val="Lijstalinea"/>
        <w:numPr>
          <w:ilvl w:val="0"/>
          <w:numId w:val="4"/>
        </w:numPr>
        <w:spacing w:after="0" w:line="240" w:lineRule="auto"/>
        <w:rPr>
          <w:rFonts w:asciiTheme="minorHAnsi" w:hAnsiTheme="minorHAnsi" w:cstheme="minorHAnsi"/>
        </w:rPr>
      </w:pPr>
      <w:r w:rsidRPr="00FC4FFC">
        <w:rPr>
          <w:rFonts w:asciiTheme="minorHAnsi" w:hAnsiTheme="minorHAnsi" w:cstheme="minorHAnsi"/>
        </w:rPr>
        <w:t xml:space="preserve">Wanneer gewerkt gaat worden met minder boeken, of met een mix van boeken en digitaal materiaal, of zonder boeken, kan dat ertoe leiden dat via elo en andere websites documenten t.b.v. het onderwijs worden aangeboden die geprint moeten worden. Dat kan leiden tot een ‘printlawine’. We zullen erover na moeten denken hoe we hiermee om willen gaan. </w:t>
      </w:r>
      <w:r w:rsidRPr="00FC4FFC">
        <w:rPr>
          <w:rStyle w:val="Voetnootmarkering"/>
          <w:rFonts w:asciiTheme="minorHAnsi" w:hAnsiTheme="minorHAnsi" w:cstheme="minorHAnsi"/>
        </w:rPr>
        <w:footnoteReference w:id="14"/>
      </w:r>
    </w:p>
    <w:p w:rsidR="005E69E5" w:rsidRPr="00FC4FFC" w:rsidRDefault="005E69E5" w:rsidP="005E69E5">
      <w:pPr>
        <w:rPr>
          <w:rFonts w:asciiTheme="minorHAnsi" w:hAnsiTheme="minorHAnsi" w:cstheme="minorHAnsi"/>
        </w:rPr>
      </w:pPr>
    </w:p>
    <w:p w:rsidR="005E69E5" w:rsidRPr="00FC4FFC" w:rsidRDefault="005E69E5" w:rsidP="005E69E5">
      <w:pPr>
        <w:pStyle w:val="Kop3"/>
        <w:rPr>
          <w:rFonts w:asciiTheme="minorHAnsi" w:hAnsiTheme="minorHAnsi" w:cstheme="minorHAnsi"/>
        </w:rPr>
      </w:pPr>
      <w:bookmarkStart w:id="68" w:name="_Toc350889062"/>
      <w:r w:rsidRPr="00FC4FFC">
        <w:rPr>
          <w:rFonts w:asciiTheme="minorHAnsi" w:hAnsiTheme="minorHAnsi" w:cstheme="minorHAnsi"/>
        </w:rPr>
        <w:t>Serverbased versus internetbased</w:t>
      </w:r>
      <w:bookmarkEnd w:id="68"/>
    </w:p>
    <w:p w:rsidR="005E69E5" w:rsidRPr="00FC4FFC" w:rsidRDefault="005E69E5" w:rsidP="005E69E5">
      <w:pPr>
        <w:rPr>
          <w:rFonts w:asciiTheme="minorHAnsi" w:hAnsiTheme="minorHAnsi" w:cstheme="minorHAnsi"/>
        </w:rPr>
      </w:pPr>
      <w:r w:rsidRPr="00FC4FFC">
        <w:rPr>
          <w:rFonts w:asciiTheme="minorHAnsi" w:hAnsiTheme="minorHAnsi" w:cstheme="minorHAnsi"/>
        </w:rPr>
        <w:t>Het aantal</w:t>
      </w:r>
      <w:r w:rsidRPr="00FC4FFC">
        <w:rPr>
          <w:rStyle w:val="Voetnootmarkering"/>
          <w:rFonts w:asciiTheme="minorHAnsi" w:hAnsiTheme="minorHAnsi" w:cstheme="minorHAnsi"/>
        </w:rPr>
        <w:footnoteReference w:id="15"/>
      </w:r>
      <w:r w:rsidRPr="00FC4FFC">
        <w:rPr>
          <w:rFonts w:asciiTheme="minorHAnsi" w:hAnsiTheme="minorHAnsi" w:cstheme="minorHAnsi"/>
        </w:rPr>
        <w:t xml:space="preserve"> gebruikte educatieve applicaties in het interne netwerk zal afnemen, omdat steeds meer gebruik gemaakt gaat worden van digitale content via elo of externe bronnen, van internet en van software die als service draait. </w:t>
      </w:r>
      <w:r w:rsidRPr="00FC4FFC">
        <w:rPr>
          <w:rFonts w:asciiTheme="minorHAnsi" w:hAnsiTheme="minorHAnsi" w:cstheme="minorHAnsi"/>
        </w:rPr>
        <w:br/>
        <w:t xml:space="preserve">Wij verwachten dat in ieder geval de komende 5 jaar nog een aantal educatieve toepassingen zal worden gebruikt die niet webbased worden aangeboden. Deels zullen dit zwaardere grafische toepassingen zijn. </w:t>
      </w:r>
      <w:r w:rsidRPr="00FC4FFC">
        <w:rPr>
          <w:rFonts w:asciiTheme="minorHAnsi" w:hAnsiTheme="minorHAnsi" w:cstheme="minorHAnsi"/>
        </w:rPr>
        <w:br/>
        <w:t>Op school zullen leerlingen dan ook toegang moeten hebben tot de server waarop deze software is geïnstalleerd.</w:t>
      </w:r>
    </w:p>
    <w:p w:rsidR="00F567A4" w:rsidRPr="00FC4FFC" w:rsidRDefault="00F567A4" w:rsidP="00F567A4">
      <w:pPr>
        <w:pStyle w:val="Kop1"/>
      </w:pPr>
      <w:bookmarkStart w:id="69" w:name="_Toc325547323"/>
      <w:bookmarkStart w:id="70" w:name="_Toc350889063"/>
      <w:r w:rsidRPr="00FC4FFC">
        <w:t xml:space="preserve">Onderwijsleerportret in </w:t>
      </w:r>
      <w:bookmarkEnd w:id="69"/>
      <w:r w:rsidRPr="003F6717">
        <w:t>2017</w:t>
      </w:r>
      <w:bookmarkEnd w:id="70"/>
      <w:r>
        <w:rPr>
          <w:color w:val="FF0000"/>
        </w:rPr>
        <w:t xml:space="preserve"> </w:t>
      </w:r>
    </w:p>
    <w:p w:rsidR="00F567A4" w:rsidRPr="00FC4FFC" w:rsidRDefault="00F567A4" w:rsidP="00F567A4">
      <w:pPr>
        <w:pStyle w:val="Kop2"/>
      </w:pPr>
      <w:bookmarkStart w:id="71" w:name="_Toc325547324"/>
      <w:bookmarkStart w:id="72" w:name="_Toc350889064"/>
      <w:r w:rsidRPr="00FC4FFC">
        <w:t>Leerconcept</w:t>
      </w:r>
      <w:bookmarkEnd w:id="71"/>
      <w:bookmarkEnd w:id="72"/>
    </w:p>
    <w:p w:rsidR="00F567A4" w:rsidRPr="00FC4FFC" w:rsidRDefault="00F567A4" w:rsidP="00F567A4">
      <w:pPr>
        <w:pStyle w:val="Kop3"/>
      </w:pPr>
      <w:bookmarkStart w:id="73" w:name="_Toc325547325"/>
      <w:bookmarkStart w:id="74" w:name="_Toc350889065"/>
      <w:r w:rsidRPr="00FC4FFC">
        <w:t>De leerling</w:t>
      </w:r>
      <w:bookmarkEnd w:id="73"/>
      <w:r w:rsidR="003F6717">
        <w:t>…</w:t>
      </w:r>
      <w:bookmarkEnd w:id="74"/>
    </w:p>
    <w:p w:rsidR="00F567A4" w:rsidRPr="00FC4FFC" w:rsidRDefault="00F567A4" w:rsidP="00F567A4">
      <w:pPr>
        <w:autoSpaceDE w:val="0"/>
        <w:autoSpaceDN w:val="0"/>
        <w:adjustRightInd w:val="0"/>
        <w:spacing w:after="0" w:line="240" w:lineRule="auto"/>
        <w:rPr>
          <w:rFonts w:ascii="Arial" w:eastAsia="Calibri" w:hAnsi="Arial" w:cs="Arial"/>
          <w:color w:val="000000"/>
          <w:sz w:val="24"/>
          <w:szCs w:val="24"/>
          <w:lang w:eastAsia="nl-NL" w:bidi="ar-SA"/>
        </w:rPr>
      </w:pPr>
    </w:p>
    <w:p w:rsidR="00F567A4" w:rsidRPr="00FC4FFC" w:rsidRDefault="00F567A4" w:rsidP="004D6161">
      <w:pPr>
        <w:pStyle w:val="Lijstalinea"/>
        <w:numPr>
          <w:ilvl w:val="0"/>
          <w:numId w:val="6"/>
        </w:numPr>
        <w:autoSpaceDE w:val="0"/>
        <w:autoSpaceDN w:val="0"/>
        <w:adjustRightInd w:val="0"/>
        <w:spacing w:after="25" w:line="240" w:lineRule="auto"/>
        <w:rPr>
          <w:rFonts w:asciiTheme="minorHAnsi" w:eastAsia="Calibri" w:hAnsiTheme="minorHAnsi" w:cstheme="minorHAnsi"/>
          <w:color w:val="000000"/>
          <w:lang w:eastAsia="nl-NL" w:bidi="ar-SA"/>
        </w:rPr>
      </w:pPr>
      <w:r w:rsidRPr="003F6717">
        <w:rPr>
          <w:rFonts w:asciiTheme="minorHAnsi" w:eastAsia="Calibri" w:hAnsiTheme="minorHAnsi" w:cstheme="minorHAnsi"/>
          <w:lang w:eastAsia="nl-NL" w:bidi="ar-SA"/>
        </w:rPr>
        <w:t>werkt gedifferentieerd op niveau, tempo en leerstijl (</w:t>
      </w:r>
      <w:r w:rsidRPr="003F6717">
        <w:rPr>
          <w:rFonts w:asciiTheme="minorHAnsi" w:eastAsia="Calibri" w:hAnsiTheme="minorHAnsi" w:cstheme="minorHAnsi"/>
          <w:i/>
          <w:lang w:eastAsia="nl-NL" w:bidi="ar-SA"/>
        </w:rPr>
        <w:t>best practice</w:t>
      </w:r>
      <w:r w:rsidRPr="003F6717">
        <w:rPr>
          <w:rFonts w:asciiTheme="minorHAnsi" w:eastAsia="Calibri" w:hAnsiTheme="minorHAnsi" w:cstheme="minorHAnsi"/>
          <w:lang w:eastAsia="nl-NL" w:bidi="ar-SA"/>
        </w:rPr>
        <w:t xml:space="preserve">). </w:t>
      </w:r>
    </w:p>
    <w:p w:rsidR="00F567A4" w:rsidRPr="00FC4FFC" w:rsidRDefault="00F567A4" w:rsidP="004D6161">
      <w:pPr>
        <w:pStyle w:val="Lijstalinea"/>
        <w:numPr>
          <w:ilvl w:val="0"/>
          <w:numId w:val="6"/>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werkt zowel individueel als in groepen. </w:t>
      </w:r>
    </w:p>
    <w:p w:rsidR="00F567A4" w:rsidRPr="00FC4FFC" w:rsidRDefault="00F567A4" w:rsidP="004D6161">
      <w:pPr>
        <w:pStyle w:val="Lijstalinea"/>
        <w:numPr>
          <w:ilvl w:val="0"/>
          <w:numId w:val="6"/>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wordt ingedeeld in (a) een groep die meer instructie en herhalingsopdrachten krijgen, (b) een groep die individueel of samen aan verbreding of verdieping werken. Er zal continue geëvalueerd worden of de leerling in de juiste groep zit. </w:t>
      </w:r>
    </w:p>
    <w:p w:rsidR="00F567A4" w:rsidRPr="00FC4FFC" w:rsidRDefault="003F6717" w:rsidP="004D6161">
      <w:pPr>
        <w:pStyle w:val="Lijstalinea"/>
        <w:numPr>
          <w:ilvl w:val="0"/>
          <w:numId w:val="6"/>
        </w:numPr>
        <w:autoSpaceDE w:val="0"/>
        <w:autoSpaceDN w:val="0"/>
        <w:adjustRightInd w:val="0"/>
        <w:spacing w:after="25"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vindt i</w:t>
      </w:r>
      <w:r w:rsidR="00F567A4" w:rsidRPr="00FC4FFC">
        <w:rPr>
          <w:rFonts w:asciiTheme="minorHAnsi" w:eastAsia="Calibri" w:hAnsiTheme="minorHAnsi" w:cstheme="minorHAnsi"/>
          <w:color w:val="000000"/>
          <w:lang w:eastAsia="nl-NL" w:bidi="ar-SA"/>
        </w:rPr>
        <w:t>n het (digitale)leerboek en de ELO een rijk aanbod aan opdrachten</w:t>
      </w:r>
      <w:r w:rsidR="00F567A4">
        <w:rPr>
          <w:rFonts w:asciiTheme="minorHAnsi" w:eastAsia="Calibri" w:hAnsiTheme="minorHAnsi" w:cstheme="minorHAnsi"/>
          <w:color w:val="000000"/>
          <w:lang w:eastAsia="nl-NL" w:bidi="ar-SA"/>
        </w:rPr>
        <w:t xml:space="preserve"> </w:t>
      </w:r>
      <w:r w:rsidR="00F567A4" w:rsidRPr="003F6717">
        <w:rPr>
          <w:rFonts w:asciiTheme="minorHAnsi" w:eastAsia="Calibri" w:hAnsiTheme="minorHAnsi" w:cstheme="minorHAnsi"/>
          <w:lang w:eastAsia="nl-NL" w:bidi="ar-SA"/>
        </w:rPr>
        <w:t xml:space="preserve">(minder papier). </w:t>
      </w:r>
    </w:p>
    <w:p w:rsidR="00F567A4" w:rsidRPr="00FC4FFC" w:rsidRDefault="00F567A4" w:rsidP="004D6161">
      <w:pPr>
        <w:pStyle w:val="Lijstalinea"/>
        <w:numPr>
          <w:ilvl w:val="0"/>
          <w:numId w:val="6"/>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krijgt een gevarieerd aanbod aan toetsen. </w:t>
      </w:r>
    </w:p>
    <w:p w:rsidR="00F567A4" w:rsidRPr="00FC4FFC" w:rsidRDefault="00F567A4" w:rsidP="004D6161">
      <w:pPr>
        <w:pStyle w:val="Lijstalinea"/>
        <w:numPr>
          <w:ilvl w:val="0"/>
          <w:numId w:val="6"/>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vindt de studiewijzer(s) in de ELO en kan zelfstandig keuzes maken en verder werken. Opdrachten worden waar mogelijk in de ELO gemaakt en opgeslagen. Indien mogelijk houdt de ELO de voortgang van de leerlingen bij. </w:t>
      </w:r>
    </w:p>
    <w:p w:rsidR="00F567A4" w:rsidRPr="00FC4FFC" w:rsidRDefault="00F567A4" w:rsidP="00F567A4">
      <w:pPr>
        <w:rPr>
          <w:lang w:eastAsia="nl-NL"/>
        </w:rPr>
      </w:pPr>
    </w:p>
    <w:p w:rsidR="00F567A4" w:rsidRPr="00FC4FFC" w:rsidRDefault="00F567A4" w:rsidP="00F567A4">
      <w:pPr>
        <w:pStyle w:val="Kop3"/>
      </w:pPr>
      <w:bookmarkStart w:id="75" w:name="_Toc325547326"/>
      <w:bookmarkStart w:id="76" w:name="_Toc350889066"/>
      <w:r w:rsidRPr="00FC4FFC">
        <w:t>ICT-gebruik door leerlingen</w:t>
      </w:r>
      <w:bookmarkEnd w:id="75"/>
      <w:bookmarkEnd w:id="76"/>
    </w:p>
    <w:p w:rsidR="00F567A4" w:rsidRPr="00FC4FFC" w:rsidRDefault="00F567A4" w:rsidP="00F567A4">
      <w:p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De leerling: </w:t>
      </w:r>
    </w:p>
    <w:p w:rsidR="00F567A4" w:rsidRPr="00FC4FFC" w:rsidRDefault="00F567A4" w:rsidP="004D6161">
      <w:pPr>
        <w:pStyle w:val="Lijstalinea"/>
        <w:numPr>
          <w:ilvl w:val="0"/>
          <w:numId w:val="7"/>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Maakt gebruik van de ELO </w:t>
      </w:r>
    </w:p>
    <w:p w:rsidR="00F567A4" w:rsidRPr="00FC4FFC" w:rsidRDefault="00F567A4" w:rsidP="004D6161">
      <w:pPr>
        <w:pStyle w:val="Lijstalinea"/>
        <w:numPr>
          <w:ilvl w:val="0"/>
          <w:numId w:val="7"/>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lastRenderedPageBreak/>
        <w:t xml:space="preserve">Maakt gebruik van digitaal lesmateriaal </w:t>
      </w:r>
    </w:p>
    <w:p w:rsidR="00F567A4" w:rsidRPr="00FC4FFC" w:rsidRDefault="00F567A4" w:rsidP="004D6161">
      <w:pPr>
        <w:pStyle w:val="Lijstalinea"/>
        <w:numPr>
          <w:ilvl w:val="0"/>
          <w:numId w:val="7"/>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Maakt digitale toetsen, waar mogelijk </w:t>
      </w:r>
    </w:p>
    <w:p w:rsidR="00F567A4" w:rsidRPr="00FC4FFC" w:rsidRDefault="00F567A4" w:rsidP="004D6161">
      <w:pPr>
        <w:pStyle w:val="Lijstalinea"/>
        <w:numPr>
          <w:ilvl w:val="0"/>
          <w:numId w:val="7"/>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Is mediawijs </w:t>
      </w:r>
    </w:p>
    <w:p w:rsidR="00F567A4" w:rsidRPr="00FC4FFC" w:rsidRDefault="00F567A4" w:rsidP="00F567A4">
      <w:pPr>
        <w:rPr>
          <w:lang w:eastAsia="nl-NL"/>
        </w:rPr>
      </w:pPr>
    </w:p>
    <w:p w:rsidR="00F567A4" w:rsidRPr="00FC4FFC" w:rsidRDefault="00F567A4" w:rsidP="00F567A4">
      <w:pPr>
        <w:pStyle w:val="Kop2"/>
      </w:pPr>
      <w:bookmarkStart w:id="77" w:name="_Toc325547327"/>
      <w:bookmarkStart w:id="78" w:name="_Toc350889067"/>
      <w:r w:rsidRPr="00FC4FFC">
        <w:t>Onderwijsconcept</w:t>
      </w:r>
      <w:bookmarkEnd w:id="77"/>
      <w:bookmarkEnd w:id="78"/>
    </w:p>
    <w:p w:rsidR="00F567A4" w:rsidRPr="00FC4FFC" w:rsidRDefault="00F567A4" w:rsidP="00F567A4">
      <w:pPr>
        <w:pStyle w:val="Kop3"/>
      </w:pPr>
      <w:bookmarkStart w:id="79" w:name="_Toc325547328"/>
      <w:bookmarkStart w:id="80" w:name="_Toc350889068"/>
      <w:r w:rsidRPr="00FC4FFC">
        <w:t>De docent</w:t>
      </w:r>
      <w:bookmarkEnd w:id="79"/>
      <w:bookmarkEnd w:id="80"/>
    </w:p>
    <w:p w:rsidR="00F567A4" w:rsidRPr="00923772" w:rsidRDefault="00F567A4" w:rsidP="004D6161">
      <w:pPr>
        <w:pStyle w:val="Lijstalinea"/>
        <w:numPr>
          <w:ilvl w:val="0"/>
          <w:numId w:val="8"/>
        </w:numPr>
        <w:autoSpaceDE w:val="0"/>
        <w:autoSpaceDN w:val="0"/>
        <w:adjustRightInd w:val="0"/>
        <w:spacing w:after="25" w:line="240" w:lineRule="auto"/>
        <w:rPr>
          <w:rFonts w:asciiTheme="minorHAnsi" w:eastAsia="Calibri" w:hAnsiTheme="minorHAnsi" w:cstheme="minorHAnsi"/>
          <w:color w:val="000000"/>
          <w:lang w:eastAsia="nl-NL" w:bidi="ar-SA"/>
        </w:rPr>
      </w:pPr>
      <w:r w:rsidRPr="003F6717">
        <w:rPr>
          <w:rFonts w:asciiTheme="minorHAnsi" w:eastAsia="Calibri" w:hAnsiTheme="minorHAnsi" w:cstheme="minorHAnsi"/>
          <w:lang w:eastAsia="nl-NL" w:bidi="ar-SA"/>
        </w:rPr>
        <w:t xml:space="preserve">is vakdocent,  </w:t>
      </w:r>
      <w:r w:rsidRPr="00923772">
        <w:rPr>
          <w:rFonts w:asciiTheme="minorHAnsi" w:eastAsia="Calibri" w:hAnsiTheme="minorHAnsi" w:cstheme="minorHAnsi"/>
          <w:color w:val="000000"/>
          <w:lang w:eastAsia="nl-NL" w:bidi="ar-SA"/>
        </w:rPr>
        <w:t xml:space="preserve">coach en instructeur </w:t>
      </w:r>
    </w:p>
    <w:p w:rsidR="00F567A4" w:rsidRPr="00FC4FFC" w:rsidRDefault="00F567A4" w:rsidP="004D6161">
      <w:pPr>
        <w:pStyle w:val="Lijstalinea"/>
        <w:numPr>
          <w:ilvl w:val="0"/>
          <w:numId w:val="8"/>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is vaardig in klassenmanagement </w:t>
      </w:r>
    </w:p>
    <w:p w:rsidR="00F567A4" w:rsidRPr="00FC4FFC" w:rsidRDefault="00F567A4" w:rsidP="004D6161">
      <w:pPr>
        <w:pStyle w:val="Lijstalinea"/>
        <w:numPr>
          <w:ilvl w:val="0"/>
          <w:numId w:val="8"/>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geb</w:t>
      </w:r>
      <w:r w:rsidR="003F6717">
        <w:rPr>
          <w:rFonts w:asciiTheme="minorHAnsi" w:eastAsia="Calibri" w:hAnsiTheme="minorHAnsi" w:cstheme="minorHAnsi"/>
          <w:color w:val="000000"/>
          <w:lang w:eastAsia="nl-NL" w:bidi="ar-SA"/>
        </w:rPr>
        <w:t>ruikt verschillende werkvormen</w:t>
      </w:r>
    </w:p>
    <w:p w:rsidR="00F567A4" w:rsidRPr="00FC4FFC" w:rsidRDefault="00F567A4" w:rsidP="004D6161">
      <w:pPr>
        <w:pStyle w:val="Lijstalinea"/>
        <w:numPr>
          <w:ilvl w:val="0"/>
          <w:numId w:val="8"/>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is ICT- en ELO-vaardig. </w:t>
      </w:r>
    </w:p>
    <w:p w:rsidR="00F567A4" w:rsidRPr="00FC4FFC" w:rsidRDefault="00F567A4" w:rsidP="004D6161">
      <w:pPr>
        <w:pStyle w:val="Lijstalinea"/>
        <w:numPr>
          <w:ilvl w:val="0"/>
          <w:numId w:val="8"/>
        </w:numPr>
        <w:autoSpaceDE w:val="0"/>
        <w:autoSpaceDN w:val="0"/>
        <w:adjustRightInd w:val="0"/>
        <w:spacing w:after="0" w:line="240" w:lineRule="auto"/>
        <w:rPr>
          <w:rFonts w:ascii="Arial" w:eastAsia="Calibri" w:hAnsi="Arial" w:cs="Arial"/>
          <w:color w:val="000000"/>
          <w:sz w:val="20"/>
          <w:szCs w:val="20"/>
          <w:lang w:eastAsia="nl-NL" w:bidi="ar-SA"/>
        </w:rPr>
      </w:pPr>
      <w:r w:rsidRPr="00FC4FFC">
        <w:rPr>
          <w:rFonts w:asciiTheme="minorHAnsi" w:eastAsia="Calibri" w:hAnsiTheme="minorHAnsi" w:cstheme="minorHAnsi"/>
          <w:color w:val="000000"/>
          <w:lang w:eastAsia="nl-NL" w:bidi="ar-SA"/>
        </w:rPr>
        <w:t xml:space="preserve">is bereid de digitale omgeving te gebruiken </w:t>
      </w:r>
    </w:p>
    <w:p w:rsidR="00F567A4" w:rsidRPr="00FC4FFC" w:rsidRDefault="00F567A4" w:rsidP="00F567A4">
      <w:pPr>
        <w:rPr>
          <w:lang w:eastAsia="nl-NL"/>
        </w:rPr>
      </w:pPr>
    </w:p>
    <w:p w:rsidR="00F567A4" w:rsidRPr="00FC4FFC" w:rsidRDefault="00F567A4" w:rsidP="00F567A4">
      <w:pPr>
        <w:pStyle w:val="Kop3"/>
      </w:pPr>
      <w:bookmarkStart w:id="81" w:name="_Toc325547329"/>
      <w:bookmarkStart w:id="82" w:name="_Toc350889069"/>
      <w:r w:rsidRPr="00FC4FFC">
        <w:t>ICT-gebruik door docenten</w:t>
      </w:r>
      <w:bookmarkEnd w:id="81"/>
      <w:bookmarkEnd w:id="82"/>
    </w:p>
    <w:p w:rsidR="00F567A4" w:rsidRPr="00FC4FFC" w:rsidRDefault="00F567A4" w:rsidP="00F567A4">
      <w:pPr>
        <w:autoSpaceDE w:val="0"/>
        <w:autoSpaceDN w:val="0"/>
        <w:adjustRightInd w:val="0"/>
        <w:spacing w:after="0" w:line="240" w:lineRule="auto"/>
        <w:rPr>
          <w:rFonts w:ascii="Arial" w:eastAsia="Calibri" w:hAnsi="Arial" w:cs="Arial"/>
          <w:color w:val="000000"/>
          <w:sz w:val="20"/>
          <w:szCs w:val="20"/>
          <w:lang w:eastAsia="nl-NL" w:bidi="ar-SA"/>
        </w:rPr>
      </w:pPr>
      <w:r w:rsidRPr="00FC4FFC">
        <w:rPr>
          <w:rFonts w:ascii="Arial" w:eastAsia="Calibri" w:hAnsi="Arial" w:cs="Arial"/>
          <w:color w:val="000000"/>
          <w:sz w:val="20"/>
          <w:szCs w:val="20"/>
          <w:lang w:eastAsia="nl-NL" w:bidi="ar-SA"/>
        </w:rPr>
        <w:t xml:space="preserve">De docent: </w:t>
      </w:r>
    </w:p>
    <w:p w:rsidR="00F567A4" w:rsidRPr="00FC4FFC" w:rsidRDefault="00F567A4" w:rsidP="004D6161">
      <w:pPr>
        <w:pStyle w:val="Lijstalinea"/>
        <w:numPr>
          <w:ilvl w:val="0"/>
          <w:numId w:val="9"/>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Gebruikt smartboard</w:t>
      </w:r>
      <w:r w:rsidRPr="003F6717">
        <w:rPr>
          <w:rFonts w:asciiTheme="minorHAnsi" w:eastAsia="Calibri" w:hAnsiTheme="minorHAnsi" w:cstheme="minorHAnsi"/>
          <w:lang w:eastAsia="nl-NL" w:bidi="ar-SA"/>
        </w:rPr>
        <w:t xml:space="preserve">/digibord </w:t>
      </w:r>
      <w:r w:rsidRPr="00FC4FFC">
        <w:rPr>
          <w:rFonts w:asciiTheme="minorHAnsi" w:eastAsia="Calibri" w:hAnsiTheme="minorHAnsi" w:cstheme="minorHAnsi"/>
          <w:color w:val="000000"/>
          <w:lang w:eastAsia="nl-NL" w:bidi="ar-SA"/>
        </w:rPr>
        <w:t xml:space="preserve">voor uitleg en onderwijsleergesprek. </w:t>
      </w:r>
    </w:p>
    <w:p w:rsidR="00F567A4" w:rsidRPr="00FC4FFC" w:rsidRDefault="00F567A4" w:rsidP="004D6161">
      <w:pPr>
        <w:pStyle w:val="Lijstalinea"/>
        <w:numPr>
          <w:ilvl w:val="0"/>
          <w:numId w:val="9"/>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Arrangeert opdracht- en toetsaanbod. Gebruikt de computer voor het toepassen van het digitale lesmateriaal. </w:t>
      </w:r>
    </w:p>
    <w:p w:rsidR="00F567A4" w:rsidRPr="00FC4FFC" w:rsidRDefault="003F6717" w:rsidP="004D6161">
      <w:pPr>
        <w:pStyle w:val="Lijstalinea"/>
        <w:numPr>
          <w:ilvl w:val="0"/>
          <w:numId w:val="9"/>
        </w:numPr>
        <w:autoSpaceDE w:val="0"/>
        <w:autoSpaceDN w:val="0"/>
        <w:adjustRightInd w:val="0"/>
        <w:spacing w:after="25"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Houdt voortgang bij in ELO/leerlingvolgsysteem.</w:t>
      </w:r>
    </w:p>
    <w:p w:rsidR="00F567A4" w:rsidRPr="00FC4FFC" w:rsidRDefault="00F567A4" w:rsidP="004D6161">
      <w:pPr>
        <w:pStyle w:val="Lijstalinea"/>
        <w:numPr>
          <w:ilvl w:val="0"/>
          <w:numId w:val="9"/>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Toetst waar mogelijk digitaal. </w:t>
      </w:r>
    </w:p>
    <w:p w:rsidR="00F567A4" w:rsidRPr="00FC4FFC" w:rsidRDefault="00F567A4" w:rsidP="00F567A4">
      <w:pPr>
        <w:rPr>
          <w:lang w:eastAsia="nl-NL"/>
        </w:rPr>
      </w:pPr>
    </w:p>
    <w:p w:rsidR="00F567A4" w:rsidRPr="00FC4FFC" w:rsidRDefault="00F567A4" w:rsidP="00F567A4">
      <w:pPr>
        <w:pStyle w:val="Kop2"/>
      </w:pPr>
      <w:bookmarkStart w:id="83" w:name="_Toc325547330"/>
      <w:bookmarkStart w:id="84" w:name="_Toc350889070"/>
      <w:r w:rsidRPr="00FC4FFC">
        <w:t>Rollen docent/leerling</w:t>
      </w:r>
      <w:bookmarkEnd w:id="83"/>
      <w:bookmarkEnd w:id="84"/>
    </w:p>
    <w:p w:rsidR="00F567A4" w:rsidRPr="00FC4FFC" w:rsidRDefault="00F567A4" w:rsidP="00F567A4">
      <w:pPr>
        <w:pStyle w:val="Kop3"/>
      </w:pPr>
      <w:bookmarkStart w:id="85" w:name="_Toc325547331"/>
      <w:bookmarkStart w:id="86" w:name="_Toc350889071"/>
      <w:r w:rsidRPr="00FC4FFC">
        <w:t>De leerling</w:t>
      </w:r>
      <w:bookmarkEnd w:id="85"/>
      <w:bookmarkEnd w:id="86"/>
    </w:p>
    <w:p w:rsidR="00F567A4" w:rsidRDefault="00F567A4" w:rsidP="00F567A4">
      <w:pPr>
        <w:autoSpaceDE w:val="0"/>
        <w:autoSpaceDN w:val="0"/>
        <w:adjustRightInd w:val="0"/>
        <w:spacing w:after="0" w:line="240" w:lineRule="auto"/>
        <w:rPr>
          <w:rFonts w:asciiTheme="minorHAnsi" w:eastAsia="Calibri" w:hAnsiTheme="minorHAnsi" w:cstheme="minorHAnsi"/>
          <w:color w:val="000000"/>
          <w:lang w:eastAsia="nl-NL" w:bidi="ar-SA"/>
        </w:rPr>
      </w:pPr>
    </w:p>
    <w:p w:rsidR="00F567A4" w:rsidRPr="00E86FCE" w:rsidRDefault="00F567A4" w:rsidP="00F567A4">
      <w:pPr>
        <w:autoSpaceDE w:val="0"/>
        <w:autoSpaceDN w:val="0"/>
        <w:adjustRightInd w:val="0"/>
        <w:spacing w:after="0"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 xml:space="preserve">Er zal een verschuiving plaatsvinden van meer luisteren naar een docent naar meer eigen verantwoordelijkheid nemen voor het eigen leerproces (dus: minder docentgestuurd) </w:t>
      </w:r>
    </w:p>
    <w:p w:rsidR="00F567A4" w:rsidRPr="00E86FCE" w:rsidRDefault="00F567A4" w:rsidP="00F567A4">
      <w:pPr>
        <w:autoSpaceDE w:val="0"/>
        <w:autoSpaceDN w:val="0"/>
        <w:adjustRightInd w:val="0"/>
        <w:spacing w:after="0"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Dus de leerling:</w:t>
      </w:r>
    </w:p>
    <w:p w:rsidR="00F567A4" w:rsidRPr="00FC4FFC" w:rsidRDefault="00F567A4"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Participeert in het onderwijsleergesprek. </w:t>
      </w:r>
    </w:p>
    <w:p w:rsidR="00F567A4" w:rsidRPr="00FC4FFC" w:rsidRDefault="00F567A4"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Kan zelfstandig leren </w:t>
      </w:r>
      <w:r w:rsidR="00E86FCE">
        <w:rPr>
          <w:rFonts w:asciiTheme="minorHAnsi" w:eastAsia="Calibri" w:hAnsiTheme="minorHAnsi" w:cstheme="minorHAnsi"/>
          <w:color w:val="000000"/>
          <w:lang w:eastAsia="nl-NL" w:bidi="ar-SA"/>
        </w:rPr>
        <w:t>.</w:t>
      </w:r>
    </w:p>
    <w:p w:rsidR="00F567A4" w:rsidRPr="00FC4FFC" w:rsidRDefault="00F567A4"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Luistert. </w:t>
      </w:r>
    </w:p>
    <w:p w:rsidR="00F567A4" w:rsidRPr="00FC4FFC" w:rsidRDefault="00F567A4"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Stelt vragen</w:t>
      </w:r>
      <w:r w:rsidR="00E86FCE">
        <w:rPr>
          <w:rFonts w:asciiTheme="minorHAnsi" w:eastAsia="Calibri" w:hAnsiTheme="minorHAnsi" w:cstheme="minorHAnsi"/>
          <w:color w:val="000000"/>
          <w:lang w:eastAsia="nl-NL" w:bidi="ar-SA"/>
        </w:rPr>
        <w:t>.</w:t>
      </w:r>
      <w:r w:rsidRPr="00FC4FFC">
        <w:rPr>
          <w:rFonts w:asciiTheme="minorHAnsi" w:eastAsia="Calibri" w:hAnsiTheme="minorHAnsi" w:cstheme="minorHAnsi"/>
          <w:color w:val="000000"/>
          <w:lang w:eastAsia="nl-NL" w:bidi="ar-SA"/>
        </w:rPr>
        <w:t xml:space="preserve"> </w:t>
      </w:r>
    </w:p>
    <w:p w:rsidR="00F567A4" w:rsidRPr="00FC4FFC" w:rsidRDefault="00E86FCE"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Reproduceert.</w:t>
      </w:r>
    </w:p>
    <w:p w:rsidR="00F567A4" w:rsidRPr="00FC4FFC" w:rsidRDefault="00F567A4" w:rsidP="004D6161">
      <w:pPr>
        <w:pStyle w:val="Lijstalinea"/>
        <w:numPr>
          <w:ilvl w:val="0"/>
          <w:numId w:val="10"/>
        </w:numPr>
        <w:autoSpaceDE w:val="0"/>
        <w:autoSpaceDN w:val="0"/>
        <w:adjustRightInd w:val="0"/>
        <w:spacing w:after="25"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Past het geleerde toe. </w:t>
      </w:r>
    </w:p>
    <w:p w:rsidR="00F567A4" w:rsidRPr="00FC4FFC" w:rsidRDefault="00F567A4" w:rsidP="004D6161">
      <w:pPr>
        <w:pStyle w:val="Lijstalinea"/>
        <w:numPr>
          <w:ilvl w:val="0"/>
          <w:numId w:val="10"/>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Denkt na. </w:t>
      </w:r>
    </w:p>
    <w:p w:rsidR="00F567A4" w:rsidRPr="00FC4FFC" w:rsidRDefault="00F567A4" w:rsidP="00F567A4">
      <w:pPr>
        <w:rPr>
          <w:lang w:eastAsia="nl-NL"/>
        </w:rPr>
      </w:pPr>
    </w:p>
    <w:p w:rsidR="00F567A4" w:rsidRDefault="00F567A4" w:rsidP="00F567A4">
      <w:pPr>
        <w:pStyle w:val="Kop3"/>
      </w:pPr>
      <w:bookmarkStart w:id="87" w:name="_Toc325547332"/>
      <w:bookmarkStart w:id="88" w:name="_Toc350889072"/>
      <w:r w:rsidRPr="00FC4FFC">
        <w:t>De docent</w:t>
      </w:r>
      <w:bookmarkEnd w:id="87"/>
      <w:bookmarkEnd w:id="88"/>
    </w:p>
    <w:p w:rsidR="00F567A4" w:rsidRDefault="00F567A4" w:rsidP="00F567A4">
      <w:pPr>
        <w:spacing w:after="0"/>
        <w:rPr>
          <w:lang w:eastAsia="nl-NL"/>
        </w:rPr>
      </w:pPr>
    </w:p>
    <w:p w:rsidR="00F567A4" w:rsidRPr="00E86FCE" w:rsidRDefault="00F567A4" w:rsidP="00F567A4">
      <w:pPr>
        <w:spacing w:after="0"/>
        <w:rPr>
          <w:lang w:eastAsia="nl-NL"/>
        </w:rPr>
      </w:pPr>
      <w:r w:rsidRPr="00E86FCE">
        <w:rPr>
          <w:lang w:eastAsia="nl-NL"/>
        </w:rPr>
        <w:t xml:space="preserve">De </w:t>
      </w:r>
      <w:r w:rsidR="00E86FCE">
        <w:rPr>
          <w:lang w:eastAsia="nl-NL"/>
        </w:rPr>
        <w:t xml:space="preserve">rol van de </w:t>
      </w:r>
      <w:r w:rsidRPr="00E86FCE">
        <w:rPr>
          <w:lang w:eastAsia="nl-NL"/>
        </w:rPr>
        <w:t xml:space="preserve">docent </w:t>
      </w:r>
      <w:r w:rsidR="00E86FCE">
        <w:rPr>
          <w:lang w:eastAsia="nl-NL"/>
        </w:rPr>
        <w:t>verschuift, maar de</w:t>
      </w:r>
      <w:r w:rsidRPr="00E86FCE">
        <w:rPr>
          <w:lang w:eastAsia="nl-NL"/>
        </w:rPr>
        <w:t xml:space="preserve"> centrale rol als overbrenger van kennis</w:t>
      </w:r>
      <w:r w:rsidR="00E86FCE">
        <w:rPr>
          <w:lang w:eastAsia="nl-NL"/>
        </w:rPr>
        <w:t xml:space="preserve"> blijft bestaan</w:t>
      </w:r>
      <w:r w:rsidRPr="00E86FCE">
        <w:rPr>
          <w:lang w:eastAsia="nl-NL"/>
        </w:rPr>
        <w:t>. ICT is een nieuw middel bij het oude ambacht.</w:t>
      </w:r>
    </w:p>
    <w:p w:rsidR="00F567A4" w:rsidRPr="00E86FCE" w:rsidRDefault="00F567A4" w:rsidP="00F567A4">
      <w:pPr>
        <w:spacing w:after="0"/>
        <w:rPr>
          <w:lang w:eastAsia="nl-NL"/>
        </w:rPr>
      </w:pPr>
      <w:r w:rsidRPr="00E86FCE">
        <w:rPr>
          <w:lang w:eastAsia="nl-NL"/>
        </w:rPr>
        <w:t>Dus de docent:</w:t>
      </w:r>
    </w:p>
    <w:p w:rsidR="00F567A4" w:rsidRPr="00FC4FFC" w:rsidRDefault="00F567A4" w:rsidP="004D6161">
      <w:pPr>
        <w:pStyle w:val="Lijstalinea"/>
        <w:numPr>
          <w:ilvl w:val="0"/>
          <w:numId w:val="11"/>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Legt uit. </w:t>
      </w:r>
    </w:p>
    <w:p w:rsidR="00F567A4" w:rsidRPr="00FC4FFC" w:rsidRDefault="00F567A4" w:rsidP="004D6161">
      <w:pPr>
        <w:pStyle w:val="Lijstalinea"/>
        <w:numPr>
          <w:ilvl w:val="0"/>
          <w:numId w:val="11"/>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Betrekt leerlingen bij stof. </w:t>
      </w:r>
    </w:p>
    <w:p w:rsidR="00F567A4" w:rsidRPr="00FC4FFC" w:rsidRDefault="00F567A4" w:rsidP="004D6161">
      <w:pPr>
        <w:pStyle w:val="Lijstalinea"/>
        <w:numPr>
          <w:ilvl w:val="0"/>
          <w:numId w:val="11"/>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Begeleidt leerprocessen. </w:t>
      </w:r>
    </w:p>
    <w:p w:rsidR="00F567A4" w:rsidRPr="00FC4FFC" w:rsidRDefault="00F567A4" w:rsidP="004D6161">
      <w:pPr>
        <w:pStyle w:val="Lijstalinea"/>
        <w:numPr>
          <w:ilvl w:val="0"/>
          <w:numId w:val="11"/>
        </w:numPr>
        <w:autoSpaceDE w:val="0"/>
        <w:autoSpaceDN w:val="0"/>
        <w:adjustRightInd w:val="0"/>
        <w:spacing w:after="27"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Biedt rijke oefenomgeving aan. </w:t>
      </w:r>
    </w:p>
    <w:p w:rsidR="00F567A4" w:rsidRPr="00FC4FFC" w:rsidRDefault="00F567A4" w:rsidP="004D6161">
      <w:pPr>
        <w:pStyle w:val="Lijstalinea"/>
        <w:numPr>
          <w:ilvl w:val="0"/>
          <w:numId w:val="11"/>
        </w:numPr>
        <w:autoSpaceDE w:val="0"/>
        <w:autoSpaceDN w:val="0"/>
        <w:adjustRightInd w:val="0"/>
        <w:spacing w:after="27"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Toetst, waar mogelijk digitaal </w:t>
      </w:r>
    </w:p>
    <w:p w:rsidR="00F567A4" w:rsidRPr="00FC4FFC" w:rsidRDefault="00F567A4" w:rsidP="004D6161">
      <w:pPr>
        <w:pStyle w:val="Lijstalinea"/>
        <w:numPr>
          <w:ilvl w:val="0"/>
          <w:numId w:val="11"/>
        </w:numPr>
        <w:autoSpaceDE w:val="0"/>
        <w:autoSpaceDN w:val="0"/>
        <w:adjustRightInd w:val="0"/>
        <w:spacing w:after="27"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lastRenderedPageBreak/>
        <w:t xml:space="preserve">Houdt voortgang bij. </w:t>
      </w:r>
    </w:p>
    <w:p w:rsidR="00F567A4" w:rsidRPr="00FC4FFC" w:rsidRDefault="00F567A4" w:rsidP="004D6161">
      <w:pPr>
        <w:pStyle w:val="Lijstalinea"/>
        <w:numPr>
          <w:ilvl w:val="0"/>
          <w:numId w:val="11"/>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Evalueert. </w:t>
      </w:r>
    </w:p>
    <w:p w:rsidR="00F567A4" w:rsidRPr="00FC4FFC" w:rsidRDefault="00F567A4" w:rsidP="00F567A4">
      <w:pPr>
        <w:rPr>
          <w:rFonts w:asciiTheme="minorHAnsi" w:hAnsiTheme="minorHAnsi" w:cstheme="minorHAnsi"/>
          <w:lang w:eastAsia="nl-NL"/>
        </w:rPr>
      </w:pPr>
    </w:p>
    <w:p w:rsidR="00F567A4" w:rsidRPr="00FC4FFC" w:rsidRDefault="00F567A4" w:rsidP="00F567A4">
      <w:pPr>
        <w:pStyle w:val="Kop2"/>
      </w:pPr>
      <w:bookmarkStart w:id="89" w:name="_Toc325547333"/>
      <w:bookmarkStart w:id="90" w:name="_Toc350889073"/>
      <w:r w:rsidRPr="00FC4FFC">
        <w:t>Rooster en inrichting school</w:t>
      </w:r>
      <w:bookmarkEnd w:id="89"/>
      <w:bookmarkEnd w:id="90"/>
    </w:p>
    <w:p w:rsidR="00F567A4" w:rsidRPr="00FC4FFC" w:rsidRDefault="00F567A4" w:rsidP="00F567A4">
      <w:pPr>
        <w:autoSpaceDE w:val="0"/>
        <w:autoSpaceDN w:val="0"/>
        <w:adjustRightInd w:val="0"/>
        <w:spacing w:after="0" w:line="240" w:lineRule="auto"/>
        <w:rPr>
          <w:rFonts w:ascii="Arial" w:eastAsia="Calibri" w:hAnsi="Arial" w:cs="Arial"/>
          <w:color w:val="000000"/>
          <w:sz w:val="24"/>
          <w:szCs w:val="24"/>
          <w:lang w:eastAsia="nl-NL" w:bidi="ar-SA"/>
        </w:rPr>
      </w:pPr>
    </w:p>
    <w:p w:rsidR="00F567A4" w:rsidRPr="00FC4FFC" w:rsidRDefault="00F567A4" w:rsidP="004D6161">
      <w:pPr>
        <w:pStyle w:val="Lijstalinea"/>
        <w:numPr>
          <w:ilvl w:val="0"/>
          <w:numId w:val="12"/>
        </w:numPr>
        <w:autoSpaceDE w:val="0"/>
        <w:autoSpaceDN w:val="0"/>
        <w:adjustRightInd w:val="0"/>
        <w:spacing w:after="27"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Er is een jaarklassensysteem. </w:t>
      </w:r>
    </w:p>
    <w:p w:rsidR="00F567A4" w:rsidRPr="00FC4FFC" w:rsidRDefault="00F567A4" w:rsidP="004D6161">
      <w:pPr>
        <w:pStyle w:val="Lijstalinea"/>
        <w:numPr>
          <w:ilvl w:val="0"/>
          <w:numId w:val="12"/>
        </w:numPr>
        <w:autoSpaceDE w:val="0"/>
        <w:autoSpaceDN w:val="0"/>
        <w:adjustRightInd w:val="0"/>
        <w:spacing w:after="27"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Er vindt differentiatie in de klas plaats. </w:t>
      </w:r>
    </w:p>
    <w:p w:rsidR="00F567A4" w:rsidRPr="00E86FCE" w:rsidRDefault="00F567A4" w:rsidP="004D6161">
      <w:pPr>
        <w:pStyle w:val="Lijstalinea"/>
        <w:numPr>
          <w:ilvl w:val="0"/>
          <w:numId w:val="12"/>
        </w:numPr>
        <w:autoSpaceDE w:val="0"/>
        <w:autoSpaceDN w:val="0"/>
        <w:adjustRightInd w:val="0"/>
        <w:spacing w:after="27"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 xml:space="preserve">In de lokalen moet zowel groepsinstructie als (samen) zelfstandig werken mogelijk zijn. </w:t>
      </w:r>
    </w:p>
    <w:p w:rsidR="00F567A4" w:rsidRPr="00FC4FFC" w:rsidRDefault="00F567A4" w:rsidP="004D6161">
      <w:pPr>
        <w:pStyle w:val="Lijstalinea"/>
        <w:numPr>
          <w:ilvl w:val="0"/>
          <w:numId w:val="12"/>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Er is voor de leerlingen ruimte buiten het klaslokaal voor het werken aan individuele en/of groepsopdrachten. </w:t>
      </w:r>
    </w:p>
    <w:p w:rsidR="00F567A4" w:rsidRPr="00FC4FFC" w:rsidRDefault="00F567A4" w:rsidP="00F567A4">
      <w:pPr>
        <w:rPr>
          <w:lang w:eastAsia="nl-NL"/>
        </w:rPr>
      </w:pPr>
    </w:p>
    <w:p w:rsidR="00F567A4" w:rsidRPr="00FC4FFC" w:rsidRDefault="00F567A4" w:rsidP="00F567A4">
      <w:pPr>
        <w:pStyle w:val="Kop2"/>
      </w:pPr>
      <w:bookmarkStart w:id="91" w:name="_Toc325547334"/>
      <w:bookmarkStart w:id="92" w:name="_Toc350889074"/>
      <w:r w:rsidRPr="00FC4FFC">
        <w:t>Samenwerking tussen docenten</w:t>
      </w:r>
      <w:bookmarkEnd w:id="91"/>
      <w:bookmarkEnd w:id="92"/>
    </w:p>
    <w:p w:rsidR="00F567A4" w:rsidRPr="00FC4FFC" w:rsidRDefault="00F567A4" w:rsidP="00F567A4">
      <w:pPr>
        <w:rPr>
          <w:lang w:eastAsia="nl-NL"/>
        </w:rPr>
      </w:pPr>
      <w:r w:rsidRPr="00E86FCE">
        <w:t>De docent participeert in een autonome  vaksectie. De vaksectie is het belangrijkste gremium voor samenwerking</w:t>
      </w:r>
      <w:r w:rsidR="00E86FCE" w:rsidRPr="00E86FCE">
        <w:t xml:space="preserve"> op het gebied van leermiddelen.</w:t>
      </w:r>
      <w:r w:rsidRPr="00E86FCE">
        <w:t xml:space="preserve"> Daar wordt het materiaal voor de doorlopende leerlijnen ontwikkeld,  en vindt collegiale consultatie plaats. Er wordt daarbij gesproken over </w:t>
      </w:r>
      <w:r w:rsidRPr="00FC4FFC">
        <w:t>leerstijlen, klassenmanagement en de toepassing van digitaal lesmateriaal.</w:t>
      </w:r>
    </w:p>
    <w:p w:rsidR="00F567A4" w:rsidRPr="00FC4FFC" w:rsidRDefault="00F567A4" w:rsidP="00F567A4">
      <w:pPr>
        <w:pStyle w:val="Kop2"/>
      </w:pPr>
      <w:bookmarkStart w:id="93" w:name="_Toc325547335"/>
      <w:bookmarkStart w:id="94" w:name="_Toc350889075"/>
      <w:r w:rsidRPr="00FC4FFC">
        <w:t>Taken van de schoolleiding</w:t>
      </w:r>
      <w:bookmarkEnd w:id="93"/>
      <w:bookmarkEnd w:id="94"/>
    </w:p>
    <w:p w:rsidR="00F567A4" w:rsidRPr="00FC4FFC" w:rsidRDefault="00F567A4" w:rsidP="00F567A4">
      <w:p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De leiding van de school heeft een coachende rol. </w:t>
      </w:r>
      <w:r w:rsidRPr="00E86FCE">
        <w:rPr>
          <w:rFonts w:asciiTheme="minorHAnsi" w:eastAsia="Calibri" w:hAnsiTheme="minorHAnsi" w:cstheme="minorHAnsi"/>
          <w:lang w:eastAsia="nl-NL" w:bidi="ar-SA"/>
        </w:rPr>
        <w:t xml:space="preserve">Zij laat </w:t>
      </w:r>
      <w:r w:rsidRPr="00FC4FFC">
        <w:rPr>
          <w:rFonts w:asciiTheme="minorHAnsi" w:eastAsia="Calibri" w:hAnsiTheme="minorHAnsi" w:cstheme="minorHAnsi"/>
          <w:color w:val="000000"/>
          <w:lang w:eastAsia="nl-NL" w:bidi="ar-SA"/>
        </w:rPr>
        <w:t xml:space="preserve">keuzes zoveel mogelijk aan sectieleiders en docenten, schept randvoorwaarden en bewaakt de samenhang tussen de verschillende lagen. </w:t>
      </w:r>
    </w:p>
    <w:p w:rsidR="00F567A4" w:rsidRDefault="00F567A4" w:rsidP="00F567A4">
      <w:p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Zij: </w:t>
      </w:r>
    </w:p>
    <w:p w:rsidR="00E86FCE" w:rsidRPr="00E86FCE" w:rsidRDefault="00F567A4" w:rsidP="004D6161">
      <w:pPr>
        <w:pStyle w:val="Lijstalinea"/>
        <w:numPr>
          <w:ilvl w:val="0"/>
          <w:numId w:val="31"/>
        </w:numPr>
        <w:autoSpaceDE w:val="0"/>
        <w:autoSpaceDN w:val="0"/>
        <w:adjustRightInd w:val="0"/>
        <w:spacing w:after="13"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geeft leiding aan het onderwijsleerproces</w:t>
      </w:r>
    </w:p>
    <w:p w:rsidR="00E86FCE" w:rsidRPr="00E86FCE" w:rsidRDefault="00F567A4" w:rsidP="004D6161">
      <w:pPr>
        <w:pStyle w:val="Lijstalinea"/>
        <w:numPr>
          <w:ilvl w:val="0"/>
          <w:numId w:val="31"/>
        </w:numPr>
        <w:autoSpaceDE w:val="0"/>
        <w:autoSpaceDN w:val="0"/>
        <w:adjustRightInd w:val="0"/>
        <w:spacing w:after="13"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geeft leiding aan professionalisering, ook via PO</w:t>
      </w:r>
      <w:r w:rsidR="00E86FCE" w:rsidRPr="00E86FCE">
        <w:rPr>
          <w:rFonts w:asciiTheme="minorHAnsi" w:eastAsia="Calibri" w:hAnsiTheme="minorHAnsi" w:cstheme="minorHAnsi"/>
          <w:lang w:eastAsia="nl-NL" w:bidi="ar-SA"/>
        </w:rPr>
        <w:t>P-gesprekken en dossiervorming</w:t>
      </w:r>
    </w:p>
    <w:p w:rsidR="00E86FCE" w:rsidRPr="00E86FCE" w:rsidRDefault="00F567A4" w:rsidP="004D6161">
      <w:pPr>
        <w:pStyle w:val="Lijstalinea"/>
        <w:numPr>
          <w:ilvl w:val="0"/>
          <w:numId w:val="31"/>
        </w:numPr>
        <w:autoSpaceDE w:val="0"/>
        <w:autoSpaceDN w:val="0"/>
        <w:adjustRightInd w:val="0"/>
        <w:spacing w:after="0"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 xml:space="preserve">schept randvoorwaarden: ICT-infrastructuur, functionaliteit, vulling en beheer van ELO. </w:t>
      </w:r>
    </w:p>
    <w:p w:rsidR="00E86FCE" w:rsidRPr="00E86FCE" w:rsidRDefault="00F567A4" w:rsidP="004D6161">
      <w:pPr>
        <w:pStyle w:val="Lijstalinea"/>
        <w:numPr>
          <w:ilvl w:val="0"/>
          <w:numId w:val="31"/>
        </w:numPr>
        <w:autoSpaceDE w:val="0"/>
        <w:autoSpaceDN w:val="0"/>
        <w:adjustRightInd w:val="0"/>
        <w:spacing w:after="0"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 xml:space="preserve">faciliteert en monitort de voortgang van maatwerkstrategie (waaronder afspraken over herinrichting en gebruik leerruimtes). </w:t>
      </w:r>
    </w:p>
    <w:p w:rsidR="00F567A4" w:rsidRPr="00E86FCE" w:rsidRDefault="00F567A4" w:rsidP="004D6161">
      <w:pPr>
        <w:pStyle w:val="Lijstalinea"/>
        <w:numPr>
          <w:ilvl w:val="0"/>
          <w:numId w:val="31"/>
        </w:numPr>
        <w:autoSpaceDE w:val="0"/>
        <w:autoSpaceDN w:val="0"/>
        <w:adjustRightInd w:val="0"/>
        <w:spacing w:after="0" w:line="240" w:lineRule="auto"/>
        <w:rPr>
          <w:rFonts w:asciiTheme="minorHAnsi" w:eastAsia="Calibri" w:hAnsiTheme="minorHAnsi" w:cstheme="minorHAnsi"/>
          <w:lang w:eastAsia="nl-NL" w:bidi="ar-SA"/>
        </w:rPr>
      </w:pPr>
      <w:r w:rsidRPr="00E86FCE">
        <w:rPr>
          <w:rFonts w:asciiTheme="minorHAnsi" w:eastAsia="Calibri" w:hAnsiTheme="minorHAnsi" w:cstheme="minorHAnsi"/>
          <w:lang w:eastAsia="nl-NL" w:bidi="ar-SA"/>
        </w:rPr>
        <w:t>ziet er op toe  dat in de komende jaren steeds minder papier wordt gebruikt en steeds meer digitaal wordt ver- en gewerkt gaat worden. Sectieleiders kunnen ingeschakeld worden om te inventariseren wat wel en niet via de elo verwerkt kan worden door leerlingen en docenten.</w:t>
      </w:r>
    </w:p>
    <w:p w:rsidR="00F567A4" w:rsidRPr="00FC4FFC" w:rsidRDefault="00F567A4" w:rsidP="00F567A4">
      <w:pPr>
        <w:rPr>
          <w:lang w:eastAsia="nl-NL"/>
        </w:rPr>
      </w:pPr>
    </w:p>
    <w:p w:rsidR="00F567A4" w:rsidRPr="00FC4FFC" w:rsidRDefault="00F567A4" w:rsidP="00F567A4">
      <w:pPr>
        <w:pStyle w:val="Kop2"/>
      </w:pPr>
      <w:bookmarkStart w:id="95" w:name="_Toc325547336"/>
      <w:bookmarkStart w:id="96" w:name="_Toc350889076"/>
      <w:r w:rsidRPr="00FC4FFC">
        <w:t>ICT-randvoorwaarden</w:t>
      </w:r>
      <w:bookmarkEnd w:id="95"/>
      <w:bookmarkEnd w:id="96"/>
    </w:p>
    <w:p w:rsidR="00F567A4" w:rsidRPr="00FC4FFC" w:rsidRDefault="00F567A4" w:rsidP="00F567A4">
      <w:pPr>
        <w:autoSpaceDE w:val="0"/>
        <w:autoSpaceDN w:val="0"/>
        <w:adjustRightInd w:val="0"/>
        <w:spacing w:after="0" w:line="240" w:lineRule="auto"/>
        <w:rPr>
          <w:rFonts w:ascii="Arial" w:eastAsia="Calibri" w:hAnsi="Arial" w:cs="Arial"/>
          <w:color w:val="000000"/>
          <w:sz w:val="24"/>
          <w:szCs w:val="24"/>
          <w:lang w:eastAsia="nl-NL" w:bidi="ar-SA"/>
        </w:rPr>
      </w:pPr>
    </w:p>
    <w:p w:rsidR="00F567A4"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Devices (bv Laptops, tablets): </w:t>
      </w:r>
    </w:p>
    <w:p w:rsidR="00F567A4" w:rsidRPr="00FC4FFC"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Een ICT infrastructuur die voldoet. </w:t>
      </w:r>
    </w:p>
    <w:p w:rsidR="00F567A4" w:rsidRPr="00FC4FFC"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Helpdesk-functie instellen. </w:t>
      </w:r>
    </w:p>
    <w:p w:rsidR="00F567A4" w:rsidRPr="00FC4FFC"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Moderniseren netwerk(beheer). </w:t>
      </w:r>
    </w:p>
    <w:p w:rsidR="00F567A4" w:rsidRPr="00FC4FFC"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Structuur in ELO voor eigen lessen docent en schooleigen lessen. </w:t>
      </w:r>
    </w:p>
    <w:p w:rsidR="00F567A4" w:rsidRPr="00FC4FFC" w:rsidRDefault="00F567A4" w:rsidP="00F567A4">
      <w:pPr>
        <w:autoSpaceDE w:val="0"/>
        <w:autoSpaceDN w:val="0"/>
        <w:adjustRightInd w:val="0"/>
        <w:spacing w:after="13"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Procedures voor beheer leermateriaal opstellen. </w:t>
      </w:r>
    </w:p>
    <w:p w:rsidR="00F567A4" w:rsidRPr="00FC4FFC" w:rsidRDefault="00F567A4" w:rsidP="00F567A4">
      <w:p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 Een ELO die voldoet aan de volgende voorwaarden: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Sluit aan bij de belevingswereld van de leerlingen en is daarom stimulerend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Maakt plaats- en tijdsonafhankelijk leren mogelijk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Werkt foutloos en is altijd beschikbaar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Biedt eenvoudige en probleemloze toegang tot digitale leermaterialen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Kan eenvoudig ingepast worden in onderwijsvisie en didactische methodes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Vergroot de mogelijkheden voor individuele leerwegen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Biedt extra begeleiding voor leerlingen door meer interactie en interactieve werkvormen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lastRenderedPageBreak/>
        <w:t xml:space="preserve">o Geeft meer mogelijkheden om studievoortgang te volgen </w:t>
      </w:r>
    </w:p>
    <w:p w:rsidR="00F567A4" w:rsidRPr="00FC4FFC" w:rsidRDefault="00F567A4" w:rsidP="00F567A4">
      <w:pPr>
        <w:autoSpaceDE w:val="0"/>
        <w:autoSpaceDN w:val="0"/>
        <w:adjustRightInd w:val="0"/>
        <w:spacing w:after="13" w:line="240" w:lineRule="auto"/>
        <w:ind w:left="708"/>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o Kan eenheid bieden zodat duidelijkheid ontstaat voor ouders, leerlingen en docenten </w:t>
      </w:r>
    </w:p>
    <w:p w:rsidR="00F567A4" w:rsidRDefault="00F567A4" w:rsidP="00F567A4"/>
    <w:p w:rsidR="00AD5763" w:rsidRPr="00FC4FFC" w:rsidRDefault="00AD5763" w:rsidP="00AD5763">
      <w:pPr>
        <w:rPr>
          <w:lang w:eastAsia="nl-NL"/>
        </w:rPr>
      </w:pPr>
    </w:p>
    <w:p w:rsidR="00285616" w:rsidRPr="00FC4FFC" w:rsidRDefault="00285616" w:rsidP="00100D2D">
      <w:pPr>
        <w:pStyle w:val="Kop1"/>
      </w:pPr>
      <w:bookmarkStart w:id="97" w:name="_Toc350889077"/>
      <w:r w:rsidRPr="00FC4FFC">
        <w:t>Programma van eisen voor leermiddelen</w:t>
      </w:r>
      <w:bookmarkEnd w:id="97"/>
    </w:p>
    <w:p w:rsidR="00343332" w:rsidRPr="00FC4FFC" w:rsidRDefault="00343332" w:rsidP="00343332">
      <w:pPr>
        <w:pStyle w:val="Kop2"/>
      </w:pPr>
      <w:bookmarkStart w:id="98" w:name="_Toc350889078"/>
      <w:r w:rsidRPr="00FC4FFC">
        <w:t>Werkvorm</w:t>
      </w:r>
      <w:bookmarkEnd w:id="98"/>
    </w:p>
    <w:p w:rsidR="00343332" w:rsidRPr="00FC4FFC" w:rsidRDefault="00343332" w:rsidP="00343332">
      <w:pPr>
        <w:pStyle w:val="Kop3"/>
      </w:pPr>
      <w:bookmarkStart w:id="99" w:name="_Toc350889079"/>
      <w:r w:rsidRPr="00FC4FFC">
        <w:t>Wens</w:t>
      </w:r>
      <w:bookmarkEnd w:id="99"/>
    </w:p>
    <w:p w:rsidR="00062E30" w:rsidRPr="00E86FCE" w:rsidRDefault="00062E30" w:rsidP="00062E30">
      <w:pPr>
        <w:rPr>
          <w:lang w:eastAsia="nl-NL"/>
        </w:rPr>
      </w:pPr>
      <w:r w:rsidRPr="00E86FCE">
        <w:t xml:space="preserve">In de les zal Individuele en/of klassikale instructie en uitleg plaatsvinden. Er zal geoefend en toegepast worden en er wordt aan projecten gedaan. </w:t>
      </w:r>
      <w:r w:rsidR="00E86FCE" w:rsidRPr="00FC4FFC">
        <w:t>Goede leerlingen worden uitgedaagd om een hoger niveau te proberen.</w:t>
      </w:r>
      <w:r w:rsidR="00E86FCE">
        <w:t xml:space="preserve"> </w:t>
      </w:r>
      <w:r w:rsidRPr="00E86FCE">
        <w:t>Tevens is het mogelijk om samen te werken in opdrachten, te reflecteren op het leerproces, te toetsen en extra uitleg.</w:t>
      </w:r>
    </w:p>
    <w:p w:rsidR="00343332" w:rsidRDefault="00343332" w:rsidP="00343332">
      <w:pPr>
        <w:pStyle w:val="Kop3"/>
      </w:pPr>
      <w:bookmarkStart w:id="100" w:name="_Toc350889080"/>
      <w:r w:rsidRPr="00FC4FFC">
        <w:t>Eisen</w:t>
      </w:r>
      <w:r w:rsidR="00E86FCE">
        <w:t>/wensen m.b.t.</w:t>
      </w:r>
      <w:r w:rsidRPr="00FC4FFC">
        <w:t xml:space="preserve"> leermateriaal</w:t>
      </w:r>
      <w:bookmarkEnd w:id="100"/>
    </w:p>
    <w:p w:rsidR="00E86FCE" w:rsidRPr="00E86FCE" w:rsidRDefault="00E86FCE" w:rsidP="00E86FCE">
      <w:pPr>
        <w:autoSpaceDE w:val="0"/>
        <w:autoSpaceDN w:val="0"/>
        <w:adjustRightInd w:val="0"/>
        <w:spacing w:after="0"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Leermiddelen moeten </w:t>
      </w:r>
      <w:r>
        <w:rPr>
          <w:rFonts w:asciiTheme="minorHAnsi" w:eastAsia="Calibri" w:hAnsiTheme="minorHAnsi" w:cs="Arial"/>
          <w:color w:val="000000"/>
          <w:lang w:eastAsia="nl-NL" w:bidi="ar-SA"/>
        </w:rPr>
        <w:t xml:space="preserve">waar mogelijk </w:t>
      </w:r>
      <w:r w:rsidRPr="00E86FCE">
        <w:rPr>
          <w:rFonts w:asciiTheme="minorHAnsi" w:eastAsia="Calibri" w:hAnsiTheme="minorHAnsi" w:cs="Arial"/>
          <w:color w:val="000000"/>
          <w:lang w:eastAsia="nl-NL" w:bidi="ar-SA"/>
        </w:rPr>
        <w:t xml:space="preserve">voldoen aan de volgende </w:t>
      </w:r>
      <w:r>
        <w:rPr>
          <w:rFonts w:asciiTheme="minorHAnsi" w:eastAsia="Calibri" w:hAnsiTheme="minorHAnsi" w:cs="Arial"/>
          <w:color w:val="000000"/>
          <w:lang w:eastAsia="nl-NL" w:bidi="ar-SA"/>
        </w:rPr>
        <w:t>eisen/wensen</w:t>
      </w:r>
      <w:r w:rsidRPr="00E86FCE">
        <w:rPr>
          <w:rFonts w:asciiTheme="minorHAnsi" w:eastAsia="Calibri" w:hAnsiTheme="minorHAnsi" w:cs="Arial"/>
          <w:color w:val="000000"/>
          <w:lang w:eastAsia="nl-NL" w:bidi="ar-SA"/>
        </w:rPr>
        <w:t xml:space="preserve">: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Uitdaging bieden aan leerlingen en leraren.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Mogelijkheden bieden voor differentiatie. </w:t>
      </w:r>
    </w:p>
    <w:p w:rsidR="00E86FCE" w:rsidRPr="00FC4FFC" w:rsidRDefault="00E86FCE" w:rsidP="004D6161">
      <w:pPr>
        <w:pStyle w:val="Lijstalinea"/>
        <w:numPr>
          <w:ilvl w:val="0"/>
          <w:numId w:val="13"/>
        </w:numPr>
        <w:autoSpaceDE w:val="0"/>
        <w:autoSpaceDN w:val="0"/>
        <w:adjustRightInd w:val="0"/>
        <w:spacing w:after="25"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Aanpasbaar zijn aan </w:t>
      </w:r>
      <w:r w:rsidRPr="00FC4FFC">
        <w:rPr>
          <w:rFonts w:asciiTheme="minorHAnsi" w:eastAsia="Calibri" w:hAnsiTheme="minorHAnsi" w:cstheme="minorHAnsi"/>
          <w:color w:val="000000"/>
          <w:lang w:eastAsia="nl-NL" w:bidi="ar-SA"/>
        </w:rPr>
        <w:t xml:space="preserve">verschillende leerstijlen. </w:t>
      </w:r>
    </w:p>
    <w:p w:rsidR="00E86FCE" w:rsidRPr="00FC4FFC" w:rsidRDefault="00E86FCE" w:rsidP="004D6161">
      <w:pPr>
        <w:pStyle w:val="Lijstalinea"/>
        <w:numPr>
          <w:ilvl w:val="0"/>
          <w:numId w:val="13"/>
        </w:num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Aanpasbaar zijn aan de</w:t>
      </w:r>
      <w:r w:rsidRPr="00FC4FFC">
        <w:rPr>
          <w:rFonts w:asciiTheme="minorHAnsi" w:eastAsia="Calibri" w:hAnsiTheme="minorHAnsi" w:cstheme="minorHAnsi"/>
          <w:color w:val="000000"/>
          <w:lang w:eastAsia="nl-NL" w:bidi="ar-SA"/>
        </w:rPr>
        <w:t xml:space="preserve"> mogelijkheden van specifieke (groepen) leerlingen (dyslexie, etc.)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Zelfstandig werken ondersteunen.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Contextrijk zijn.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Geschikt zijn voor samenwerking.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Combinatie van folio en digitaal materiaal.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Structuur bevatten. </w:t>
      </w:r>
    </w:p>
    <w:p w:rsidR="00E86FCE" w:rsidRPr="00E86FCE" w:rsidRDefault="00E86FCE" w:rsidP="004D6161">
      <w:pPr>
        <w:pStyle w:val="Lijstalinea"/>
        <w:numPr>
          <w:ilvl w:val="0"/>
          <w:numId w:val="13"/>
        </w:numPr>
        <w:autoSpaceDE w:val="0"/>
        <w:autoSpaceDN w:val="0"/>
        <w:adjustRightInd w:val="0"/>
        <w:spacing w:after="27"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Doorlopende leerlijnen garanderen. </w:t>
      </w:r>
    </w:p>
    <w:p w:rsidR="00E86FCE" w:rsidRPr="00E86FCE" w:rsidRDefault="00E86FCE" w:rsidP="004D6161">
      <w:pPr>
        <w:pStyle w:val="Lijstalinea"/>
        <w:numPr>
          <w:ilvl w:val="0"/>
          <w:numId w:val="13"/>
        </w:numPr>
        <w:autoSpaceDE w:val="0"/>
        <w:autoSpaceDN w:val="0"/>
        <w:adjustRightInd w:val="0"/>
        <w:spacing w:after="0" w:line="240" w:lineRule="auto"/>
        <w:rPr>
          <w:rFonts w:asciiTheme="minorHAnsi" w:eastAsia="Calibri" w:hAnsiTheme="minorHAnsi" w:cs="Arial"/>
          <w:color w:val="000000"/>
          <w:lang w:eastAsia="nl-NL" w:bidi="ar-SA"/>
        </w:rPr>
      </w:pPr>
      <w:r w:rsidRPr="00E86FCE">
        <w:rPr>
          <w:rFonts w:asciiTheme="minorHAnsi" w:eastAsia="Calibri" w:hAnsiTheme="minorHAnsi" w:cs="Arial"/>
          <w:color w:val="000000"/>
          <w:lang w:eastAsia="nl-NL" w:bidi="ar-SA"/>
        </w:rPr>
        <w:t xml:space="preserve">Speciaal voor projecten: vakoverstijgend en probleemgericht zijn. </w:t>
      </w:r>
    </w:p>
    <w:p w:rsidR="00062E30" w:rsidRPr="00FC4FFC" w:rsidRDefault="00062E30" w:rsidP="00062E30">
      <w:pPr>
        <w:rPr>
          <w:lang w:eastAsia="nl-NL"/>
        </w:rPr>
      </w:pPr>
    </w:p>
    <w:p w:rsidR="00343332" w:rsidRDefault="00E86FCE" w:rsidP="00343332">
      <w:pPr>
        <w:pStyle w:val="Kop3"/>
      </w:pPr>
      <w:bookmarkStart w:id="101" w:name="_Toc350889081"/>
      <w:r>
        <w:t>H</w:t>
      </w:r>
      <w:r w:rsidR="00343332" w:rsidRPr="00FC4FFC">
        <w:t>erkomst leermateriaal</w:t>
      </w:r>
      <w:bookmarkEnd w:id="101"/>
    </w:p>
    <w:p w:rsidR="00E86FCE" w:rsidRDefault="00E86FCE" w:rsidP="004D6161">
      <w:pPr>
        <w:pStyle w:val="Lijstalinea"/>
        <w:numPr>
          <w:ilvl w:val="0"/>
          <w:numId w:val="14"/>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De leerling vindt </w:t>
      </w:r>
      <w:r>
        <w:rPr>
          <w:rFonts w:asciiTheme="minorHAnsi" w:eastAsia="Calibri" w:hAnsiTheme="minorHAnsi" w:cstheme="minorHAnsi"/>
          <w:color w:val="000000"/>
          <w:lang w:eastAsia="nl-NL" w:bidi="ar-SA"/>
        </w:rPr>
        <w:t>i</w:t>
      </w:r>
      <w:r w:rsidRPr="00FC4FFC">
        <w:rPr>
          <w:rFonts w:asciiTheme="minorHAnsi" w:eastAsia="Calibri" w:hAnsiTheme="minorHAnsi" w:cstheme="minorHAnsi"/>
          <w:color w:val="000000"/>
          <w:lang w:eastAsia="nl-NL" w:bidi="ar-SA"/>
        </w:rPr>
        <w:t xml:space="preserve">nstructiemateriaal in </w:t>
      </w:r>
      <w:r>
        <w:rPr>
          <w:rFonts w:asciiTheme="minorHAnsi" w:eastAsia="Calibri" w:hAnsiTheme="minorHAnsi" w:cstheme="minorHAnsi"/>
          <w:color w:val="000000"/>
          <w:lang w:eastAsia="nl-NL" w:bidi="ar-SA"/>
        </w:rPr>
        <w:t>boeken of digitaal via de ELO.</w:t>
      </w:r>
      <w:r w:rsidRPr="00FC4FFC">
        <w:rPr>
          <w:rFonts w:asciiTheme="minorHAnsi" w:eastAsia="Calibri" w:hAnsiTheme="minorHAnsi" w:cstheme="minorHAnsi"/>
          <w:color w:val="000000"/>
          <w:lang w:eastAsia="nl-NL" w:bidi="ar-SA"/>
        </w:rPr>
        <w:t xml:space="preserve"> In de ELO staan tevens </w:t>
      </w:r>
      <w:r>
        <w:rPr>
          <w:rFonts w:asciiTheme="minorHAnsi" w:eastAsia="Calibri" w:hAnsiTheme="minorHAnsi" w:cstheme="minorHAnsi"/>
          <w:color w:val="000000"/>
          <w:lang w:eastAsia="nl-NL" w:bidi="ar-SA"/>
        </w:rPr>
        <w:t>studiewijzers</w:t>
      </w:r>
      <w:r w:rsidRPr="00FC4FFC">
        <w:rPr>
          <w:rFonts w:asciiTheme="minorHAnsi" w:eastAsia="Calibri" w:hAnsiTheme="minorHAnsi" w:cstheme="minorHAnsi"/>
          <w:color w:val="000000"/>
          <w:lang w:eastAsia="nl-NL" w:bidi="ar-SA"/>
        </w:rPr>
        <w:t xml:space="preserve"> die aangeven wat de leerling moet doen en welke keuzes een leerling kan maken. </w:t>
      </w:r>
    </w:p>
    <w:p w:rsidR="00E86FCE" w:rsidRDefault="00E86FCE" w:rsidP="00E86FCE">
      <w:pPr>
        <w:autoSpaceDE w:val="0"/>
        <w:autoSpaceDN w:val="0"/>
        <w:adjustRightInd w:val="0"/>
        <w:spacing w:after="0" w:line="240" w:lineRule="auto"/>
        <w:rPr>
          <w:rFonts w:asciiTheme="minorHAnsi" w:eastAsia="Calibri" w:hAnsiTheme="minorHAnsi" w:cstheme="minorHAnsi"/>
          <w:color w:val="000000"/>
          <w:lang w:eastAsia="nl-NL" w:bidi="ar-SA"/>
        </w:rPr>
      </w:pPr>
    </w:p>
    <w:p w:rsidR="00E86FCE" w:rsidRDefault="00E86FCE" w:rsidP="00E86FCE">
      <w:pPr>
        <w:pStyle w:val="Kop3"/>
      </w:pPr>
      <w:bookmarkStart w:id="102" w:name="_Toc350889082"/>
      <w:r>
        <w:t>Afname toetsen</w:t>
      </w:r>
      <w:bookmarkEnd w:id="102"/>
    </w:p>
    <w:p w:rsidR="00E86FCE" w:rsidRPr="00FC4FFC" w:rsidRDefault="00E86FCE" w:rsidP="004D6161">
      <w:pPr>
        <w:pStyle w:val="Lijstalinea"/>
        <w:numPr>
          <w:ilvl w:val="0"/>
          <w:numId w:val="14"/>
        </w:numPr>
        <w:autoSpaceDE w:val="0"/>
        <w:autoSpaceDN w:val="0"/>
        <w:adjustRightInd w:val="0"/>
        <w:spacing w:after="0" w:line="240" w:lineRule="auto"/>
        <w:rPr>
          <w:rFonts w:asciiTheme="minorHAnsi" w:eastAsia="Calibri" w:hAnsiTheme="minorHAnsi" w:cstheme="minorHAnsi"/>
          <w:color w:val="000000"/>
          <w:lang w:eastAsia="nl-NL" w:bidi="ar-SA"/>
        </w:rPr>
      </w:pPr>
      <w:r w:rsidRPr="00FC4FFC">
        <w:rPr>
          <w:rFonts w:asciiTheme="minorHAnsi" w:eastAsia="Calibri" w:hAnsiTheme="minorHAnsi" w:cstheme="minorHAnsi"/>
          <w:color w:val="000000"/>
          <w:lang w:eastAsia="nl-NL" w:bidi="ar-SA"/>
        </w:rPr>
        <w:t xml:space="preserve">Toetsen zullen schriftelijk en waar mogelijk digitaal worden afgenomen. </w:t>
      </w:r>
    </w:p>
    <w:p w:rsidR="00E86FCE" w:rsidRDefault="00E86FCE">
      <w:pPr>
        <w:spacing w:after="0" w:line="240" w:lineRule="auto"/>
        <w:rPr>
          <w:lang w:eastAsia="nl-NL"/>
        </w:rPr>
      </w:pPr>
      <w:r>
        <w:rPr>
          <w:lang w:eastAsia="nl-NL"/>
        </w:rPr>
        <w:br w:type="page"/>
      </w:r>
    </w:p>
    <w:p w:rsidR="004B1768" w:rsidRPr="00FC4FFC" w:rsidRDefault="004B1768" w:rsidP="004B1768">
      <w:pPr>
        <w:pStyle w:val="Kop1"/>
      </w:pPr>
      <w:bookmarkStart w:id="103" w:name="_Toc325547358"/>
      <w:bookmarkStart w:id="104" w:name="_Toc350889083"/>
      <w:r w:rsidRPr="00FC4FFC">
        <w:lastRenderedPageBreak/>
        <w:t>Professionalisering</w:t>
      </w:r>
      <w:bookmarkEnd w:id="103"/>
      <w:bookmarkEnd w:id="104"/>
      <w:r>
        <w:t xml:space="preserve"> </w:t>
      </w:r>
    </w:p>
    <w:p w:rsidR="004B1768" w:rsidRPr="00FC4FFC" w:rsidRDefault="004B1768" w:rsidP="004B1768">
      <w:pPr>
        <w:pStyle w:val="Kop2"/>
      </w:pPr>
      <w:bookmarkStart w:id="105" w:name="_Toc325547359"/>
      <w:bookmarkStart w:id="106" w:name="_Toc350889084"/>
      <w:r w:rsidRPr="00FC4FFC">
        <w:t>Professionaliseringsplan</w:t>
      </w:r>
      <w:bookmarkEnd w:id="105"/>
      <w:bookmarkEnd w:id="106"/>
    </w:p>
    <w:p w:rsidR="004B1768" w:rsidRDefault="004B1768" w:rsidP="004B1768">
      <w:pPr>
        <w:pStyle w:val="Geenafstand"/>
        <w:spacing w:line="276" w:lineRule="auto"/>
        <w:rPr>
          <w:lang w:val="nl-NL"/>
        </w:rPr>
      </w:pPr>
      <w:r>
        <w:rPr>
          <w:lang w:val="nl-NL"/>
        </w:rPr>
        <w:t xml:space="preserve">In 2009 is er een beleidsplan ‘Digitalisering in het Onderwijs’ (DIO) gemaakt. De daarin vastgelegde visie kenmerkt zich door de volgende ambitie: het schoolbreed gebruik van digitaal leermateriaal, daartoe ondersteund door een adequate infrastructuur en de benodigde professionaliteit van de docenten. Dit plan is opgesteld voor de periode 2009 tot 2014. </w:t>
      </w:r>
    </w:p>
    <w:p w:rsidR="004B1768" w:rsidRDefault="004B1768" w:rsidP="004B1768">
      <w:pPr>
        <w:pStyle w:val="Geenafstand"/>
        <w:spacing w:line="276" w:lineRule="auto"/>
        <w:rPr>
          <w:lang w:val="nl-NL"/>
        </w:rPr>
      </w:pPr>
      <w:r>
        <w:rPr>
          <w:lang w:val="nl-NL"/>
        </w:rPr>
        <w:t xml:space="preserve">Het professionaliseringsplan voor docenten vormt de uitwerking van de doelstelling die in het DIO plan geschetst wordt: Het Mondriaan College stelt dat alle aangestelde docenten digitaal bekwaam zijn tot een niveau dat overeenstemt met hun functie. </w:t>
      </w:r>
      <w:r w:rsidRPr="00E86FCE">
        <w:rPr>
          <w:lang w:val="nl-NL"/>
        </w:rPr>
        <w:t>Wat dat betekent aan kennis en vaardigheden zal nader worden bepaald.</w:t>
      </w:r>
    </w:p>
    <w:p w:rsidR="004B1768" w:rsidRDefault="004B1768" w:rsidP="004B1768">
      <w:pPr>
        <w:pStyle w:val="Kop2"/>
      </w:pPr>
      <w:bookmarkStart w:id="107" w:name="_Toc325547360"/>
      <w:bookmarkStart w:id="108" w:name="_Toc350889085"/>
      <w:r w:rsidRPr="00FC4FFC">
        <w:t>Professionalseringswensen en prioriteiten</w:t>
      </w:r>
      <w:bookmarkEnd w:id="107"/>
      <w:bookmarkEnd w:id="108"/>
    </w:p>
    <w:p w:rsidR="004B1768" w:rsidRDefault="004B1768" w:rsidP="004B1768">
      <w:pPr>
        <w:pStyle w:val="Geenafstand"/>
        <w:spacing w:line="276" w:lineRule="auto"/>
        <w:rPr>
          <w:lang w:val="nl-NL"/>
        </w:rPr>
      </w:pPr>
      <w:r>
        <w:rPr>
          <w:lang w:val="nl-NL"/>
        </w:rPr>
        <w:t>Het DIO plan is geslaagd wanneer op het Mondriaan College voor het verstrijken van de periode 2009 tot 2014…</w:t>
      </w:r>
    </w:p>
    <w:p w:rsidR="004B1768" w:rsidRDefault="004B1768" w:rsidP="004B1768">
      <w:pPr>
        <w:pStyle w:val="Geenafstand"/>
        <w:spacing w:line="276" w:lineRule="auto"/>
        <w:ind w:left="360"/>
        <w:rPr>
          <w:lang w:val="nl-NL"/>
        </w:rPr>
      </w:pPr>
      <w:r>
        <w:rPr>
          <w:lang w:val="nl-NL"/>
        </w:rPr>
        <w:t>… gebruik wordt gemaakt van digitaal onderwijsmateriaal, geïntegreerd binnen het onderwijs.</w:t>
      </w:r>
    </w:p>
    <w:p w:rsidR="004B1768" w:rsidRDefault="004B1768" w:rsidP="004B1768">
      <w:pPr>
        <w:pStyle w:val="Geenafstand"/>
        <w:spacing w:line="276" w:lineRule="auto"/>
        <w:ind w:left="360"/>
        <w:rPr>
          <w:lang w:val="nl-NL"/>
        </w:rPr>
      </w:pPr>
      <w:r>
        <w:rPr>
          <w:lang w:val="nl-NL"/>
        </w:rPr>
        <w:t>… het personeel en de leerlingen hier adequaat mee omgaan.</w:t>
      </w:r>
    </w:p>
    <w:p w:rsidR="004B1768" w:rsidRDefault="004B1768" w:rsidP="004B1768">
      <w:pPr>
        <w:pStyle w:val="Geenafstand"/>
        <w:spacing w:line="276" w:lineRule="auto"/>
        <w:ind w:left="360"/>
        <w:rPr>
          <w:lang w:val="nl-NL"/>
        </w:rPr>
      </w:pPr>
      <w:r>
        <w:rPr>
          <w:lang w:val="nl-NL"/>
        </w:rPr>
        <w:t>… de hardware en alle verbindingen toereikend zijn.</w:t>
      </w:r>
    </w:p>
    <w:p w:rsidR="004B1768" w:rsidRDefault="004B1768" w:rsidP="004B1768">
      <w:pPr>
        <w:pStyle w:val="Geenafstand"/>
        <w:spacing w:line="276" w:lineRule="auto"/>
        <w:ind w:left="360"/>
        <w:rPr>
          <w:lang w:val="nl-NL"/>
        </w:rPr>
      </w:pPr>
      <w:r>
        <w:rPr>
          <w:lang w:val="nl-NL"/>
        </w:rPr>
        <w:t>… alle software vlot beschikbaar is en goed werkt.</w:t>
      </w:r>
    </w:p>
    <w:p w:rsidR="004B1768" w:rsidRDefault="004B1768" w:rsidP="004B1768">
      <w:pPr>
        <w:pStyle w:val="Geenafstand"/>
        <w:spacing w:line="276" w:lineRule="auto"/>
        <w:rPr>
          <w:lang w:val="nl-NL"/>
        </w:rPr>
      </w:pPr>
    </w:p>
    <w:p w:rsidR="004B1768" w:rsidRDefault="004B1768" w:rsidP="004B1768">
      <w:pPr>
        <w:pStyle w:val="Geenafstand"/>
        <w:spacing w:line="276" w:lineRule="auto"/>
        <w:rPr>
          <w:lang w:val="nl-NL"/>
        </w:rPr>
      </w:pPr>
      <w:r>
        <w:rPr>
          <w:lang w:val="nl-NL"/>
        </w:rPr>
        <w:t>Om deze doelstellingen te bereiken, is het volgende nodig:</w:t>
      </w:r>
    </w:p>
    <w:p w:rsidR="004B1768" w:rsidRDefault="004B1768" w:rsidP="004D6161">
      <w:pPr>
        <w:pStyle w:val="Geenafstand"/>
        <w:numPr>
          <w:ilvl w:val="0"/>
          <w:numId w:val="25"/>
        </w:numPr>
        <w:spacing w:line="276" w:lineRule="auto"/>
        <w:rPr>
          <w:lang w:val="nl-NL"/>
        </w:rPr>
      </w:pPr>
      <w:r>
        <w:rPr>
          <w:lang w:val="nl-NL"/>
        </w:rPr>
        <w:t>Digitaal onderwijsmateriaal is geïntegreerd binnen het onderwijs.</w:t>
      </w:r>
    </w:p>
    <w:p w:rsidR="004B1768" w:rsidRDefault="004B1768" w:rsidP="004D6161">
      <w:pPr>
        <w:pStyle w:val="Geenafstand"/>
        <w:numPr>
          <w:ilvl w:val="0"/>
          <w:numId w:val="25"/>
        </w:numPr>
        <w:spacing w:line="276" w:lineRule="auto"/>
        <w:rPr>
          <w:lang w:val="nl-NL"/>
        </w:rPr>
      </w:pPr>
      <w:r>
        <w:rPr>
          <w:lang w:val="nl-NL"/>
        </w:rPr>
        <w:t>Iedereen kan goed met de ELO omgaan.</w:t>
      </w:r>
    </w:p>
    <w:p w:rsidR="004B1768" w:rsidRDefault="004B1768" w:rsidP="004D6161">
      <w:pPr>
        <w:pStyle w:val="Geenafstand"/>
        <w:numPr>
          <w:ilvl w:val="0"/>
          <w:numId w:val="25"/>
        </w:numPr>
        <w:spacing w:line="276" w:lineRule="auto"/>
        <w:rPr>
          <w:lang w:val="nl-NL"/>
        </w:rPr>
      </w:pPr>
      <w:r>
        <w:rPr>
          <w:lang w:val="nl-NL"/>
        </w:rPr>
        <w:t>De infrastructuur voldoet aan alle eisen.</w:t>
      </w:r>
    </w:p>
    <w:p w:rsidR="004B1768" w:rsidRDefault="004B1768" w:rsidP="004D6161">
      <w:pPr>
        <w:pStyle w:val="Geenafstand"/>
        <w:numPr>
          <w:ilvl w:val="0"/>
          <w:numId w:val="25"/>
        </w:numPr>
        <w:spacing w:line="276" w:lineRule="auto"/>
        <w:rPr>
          <w:lang w:val="nl-NL"/>
        </w:rPr>
      </w:pPr>
      <w:r>
        <w:rPr>
          <w:lang w:val="nl-NL"/>
        </w:rPr>
        <w:t>Waar en wanneer nodig, is voor een leerling een pc, laptop of netbook beschikbaar.</w:t>
      </w:r>
    </w:p>
    <w:p w:rsidR="004B1768" w:rsidRDefault="004B1768" w:rsidP="004D6161">
      <w:pPr>
        <w:pStyle w:val="Geenafstand"/>
        <w:numPr>
          <w:ilvl w:val="0"/>
          <w:numId w:val="25"/>
        </w:numPr>
        <w:spacing w:line="276" w:lineRule="auto"/>
        <w:rPr>
          <w:lang w:val="nl-NL"/>
        </w:rPr>
      </w:pPr>
      <w:r>
        <w:rPr>
          <w:lang w:val="nl-NL"/>
        </w:rPr>
        <w:t>De continuïteit van de voorzieningen is gegarandeerd.</w:t>
      </w:r>
    </w:p>
    <w:p w:rsidR="004B1768" w:rsidRDefault="004B1768" w:rsidP="004D6161">
      <w:pPr>
        <w:pStyle w:val="Geenafstand"/>
        <w:numPr>
          <w:ilvl w:val="0"/>
          <w:numId w:val="25"/>
        </w:numPr>
        <w:spacing w:line="276" w:lineRule="auto"/>
        <w:rPr>
          <w:lang w:val="nl-NL"/>
        </w:rPr>
      </w:pPr>
      <w:r>
        <w:rPr>
          <w:lang w:val="nl-NL"/>
        </w:rPr>
        <w:t>Alle medewerkers beschikken over de gewenste expertise.</w:t>
      </w:r>
    </w:p>
    <w:p w:rsidR="004B1768" w:rsidRDefault="004B1768" w:rsidP="004D6161">
      <w:pPr>
        <w:pStyle w:val="Geenafstand"/>
        <w:numPr>
          <w:ilvl w:val="0"/>
          <w:numId w:val="25"/>
        </w:numPr>
        <w:spacing w:line="276" w:lineRule="auto"/>
        <w:rPr>
          <w:lang w:val="nl-NL"/>
        </w:rPr>
      </w:pPr>
      <w:r>
        <w:rPr>
          <w:lang w:val="nl-NL"/>
        </w:rPr>
        <w:t>De organisatie is in staat de benodigde middelen te vinden.</w:t>
      </w:r>
    </w:p>
    <w:p w:rsidR="004B1768" w:rsidRDefault="004B1768" w:rsidP="004B1768"/>
    <w:p w:rsidR="00377932" w:rsidRDefault="00377932" w:rsidP="00377932">
      <w:pPr>
        <w:pStyle w:val="Kop2"/>
      </w:pPr>
      <w:bookmarkStart w:id="109" w:name="_Toc265449418"/>
      <w:bookmarkStart w:id="110" w:name="_Toc350889086"/>
      <w:r>
        <w:t>Inzet expertise</w:t>
      </w:r>
      <w:bookmarkEnd w:id="109"/>
      <w:bookmarkEnd w:id="110"/>
    </w:p>
    <w:p w:rsidR="00377932" w:rsidRPr="00377932" w:rsidRDefault="00377932" w:rsidP="004D6161">
      <w:pPr>
        <w:pStyle w:val="Lijstalinea"/>
        <w:numPr>
          <w:ilvl w:val="0"/>
          <w:numId w:val="26"/>
        </w:numPr>
      </w:pPr>
      <w:r w:rsidRPr="00377932">
        <w:t xml:space="preserve">Trainingen zullen waar mogelijk door internen worden verzorgd bv elo-trainingen, het Digibord, het zoeken </w:t>
      </w:r>
      <w:bookmarkStart w:id="111" w:name="_Toc265449419"/>
      <w:r w:rsidRPr="00377932">
        <w:t>Afstemmen van verantwoordelijkheden</w:t>
      </w:r>
      <w:bookmarkEnd w:id="111"/>
    </w:p>
    <w:p w:rsidR="00377932" w:rsidRPr="00377932" w:rsidRDefault="00377932" w:rsidP="004D6161">
      <w:pPr>
        <w:pStyle w:val="Lijstalinea"/>
        <w:numPr>
          <w:ilvl w:val="0"/>
          <w:numId w:val="26"/>
        </w:numPr>
      </w:pPr>
      <w:r w:rsidRPr="00377932">
        <w:t>Waar nodig worden externen van buiten ingehuurd. Er wordt eerst bekeken voor welke onderwerpen mensen ingehuurd dienen te worden.</w:t>
      </w:r>
    </w:p>
    <w:p w:rsidR="00377932" w:rsidRDefault="00377932" w:rsidP="00377932">
      <w:pPr>
        <w:pStyle w:val="Kop2"/>
        <w:ind w:left="426" w:hanging="426"/>
      </w:pPr>
      <w:bookmarkStart w:id="112" w:name="_Toc350889087"/>
      <w:r>
        <w:t>Afstemmen van verantwoordelijkheden</w:t>
      </w:r>
      <w:bookmarkEnd w:id="112"/>
    </w:p>
    <w:p w:rsidR="00377932" w:rsidRDefault="00377932" w:rsidP="004D6161">
      <w:pPr>
        <w:pStyle w:val="Lijstalinea"/>
        <w:numPr>
          <w:ilvl w:val="0"/>
          <w:numId w:val="24"/>
        </w:numPr>
        <w:ind w:left="426" w:hanging="426"/>
      </w:pPr>
      <w:r>
        <w:t>Om de trainingen goed te laten verlopen (voorbereiding, planning, uitvoering en nazorg) wordt een eerste verantwoordelijke aangewezen.</w:t>
      </w:r>
    </w:p>
    <w:p w:rsidR="00377932" w:rsidRDefault="00377932" w:rsidP="004D6161">
      <w:pPr>
        <w:pStyle w:val="Lijstalinea"/>
        <w:numPr>
          <w:ilvl w:val="0"/>
          <w:numId w:val="24"/>
        </w:numPr>
        <w:ind w:left="426" w:hanging="426"/>
      </w:pPr>
      <w:r>
        <w:t xml:space="preserve">De verantwoordelijke rapporteert aan DIO over de voortgang en het resultaat van de professionalisering. </w:t>
      </w:r>
    </w:p>
    <w:p w:rsidR="00377932" w:rsidRDefault="00377932" w:rsidP="004D6161">
      <w:pPr>
        <w:pStyle w:val="Lijstalinea"/>
        <w:numPr>
          <w:ilvl w:val="0"/>
          <w:numId w:val="24"/>
        </w:numPr>
        <w:ind w:left="426" w:hanging="426"/>
      </w:pPr>
      <w:r>
        <w:t>Van alle cursussen zal het rendement worden geëvalueerd.</w:t>
      </w:r>
    </w:p>
    <w:p w:rsidR="00377932" w:rsidRPr="00377932" w:rsidRDefault="00377932" w:rsidP="00377932">
      <w:pPr>
        <w:rPr>
          <w:rFonts w:eastAsia="Calibri"/>
          <w:lang w:eastAsia="nl-NL" w:bidi="ar-SA"/>
        </w:rPr>
      </w:pPr>
    </w:p>
    <w:p w:rsidR="00F21822" w:rsidRPr="00FC4FFC" w:rsidRDefault="00F21822" w:rsidP="00100D2D">
      <w:pPr>
        <w:pStyle w:val="Kop1"/>
      </w:pPr>
      <w:bookmarkStart w:id="113" w:name="_Toc350889088"/>
      <w:r w:rsidRPr="00FC4FFC">
        <w:lastRenderedPageBreak/>
        <w:t>Facilitering</w:t>
      </w:r>
      <w:bookmarkEnd w:id="113"/>
      <w:r w:rsidR="00F567A4">
        <w:t xml:space="preserve"> </w:t>
      </w:r>
    </w:p>
    <w:p w:rsidR="00F21822" w:rsidRPr="00FC4FFC" w:rsidRDefault="00F21822" w:rsidP="00F21822">
      <w:pPr>
        <w:pStyle w:val="Kop2"/>
      </w:pPr>
      <w:bookmarkStart w:id="114" w:name="_Toc350889089"/>
      <w:r w:rsidRPr="00FC4FFC">
        <w:t>Aanpassingen ICT-infrastructuur</w:t>
      </w:r>
      <w:bookmarkEnd w:id="114"/>
    </w:p>
    <w:p w:rsidR="00AC264D" w:rsidRDefault="00EB5A74" w:rsidP="005A3B16">
      <w:r>
        <w:t xml:space="preserve">Afdeling ICT&amp;Media heeft de afgelopen 2 jaar geïnvesteerd in het uitbreiden van de ICT-infrastructuur, met name voor wat betreft het draadloos netwerk. </w:t>
      </w:r>
      <w:r w:rsidR="00E60FEC">
        <w:t xml:space="preserve">Het uitgangspunt is dat de capaciteit van het draadloos netwerk zodanig is, dat dit is opgewassen tegen een schoolbrede invoering van een device per leerling. Het overgrote deel van het digitaal leermateriaal wordt inmiddels via internet bereikt evenals elo’s. Hiervoor is dus continu een verbinding </w:t>
      </w:r>
      <w:r w:rsidR="00E86FCE">
        <w:t>naar buiten de school</w:t>
      </w:r>
      <w:r w:rsidR="00E60FEC">
        <w:t xml:space="preserve"> noodzakelijk. </w:t>
      </w:r>
      <w:r w:rsidR="00E86FCE">
        <w:t xml:space="preserve">Door de snelle ontwikkelingen binnen de ICT is het </w:t>
      </w:r>
      <w:r w:rsidR="00E60FEC">
        <w:t>moeilijk om de gewenste capaciteit van het draadloos netwerk op lange termijn goed te voorspellen.</w:t>
      </w:r>
    </w:p>
    <w:p w:rsidR="00AC264D" w:rsidRDefault="00AC264D" w:rsidP="000E52CA">
      <w:pPr>
        <w:pStyle w:val="Kop3"/>
      </w:pPr>
      <w:bookmarkStart w:id="115" w:name="_Toc350889090"/>
      <w:r>
        <w:t>Verbreding BYOD schooljaar 2013 – 2014</w:t>
      </w:r>
      <w:bookmarkEnd w:id="115"/>
    </w:p>
    <w:p w:rsidR="00F5289F" w:rsidRDefault="000E52CA" w:rsidP="00F5289F">
      <w:pPr>
        <w:rPr>
          <w:lang w:eastAsia="nl-NL"/>
        </w:rPr>
      </w:pPr>
      <w:r>
        <w:t xml:space="preserve">In schooljaar 2013-2014 zal de pilot BYOD verder worden verbreed. Er zal nog een besluit genomen dienen te worden over de mate waarin dit zal gebeuren. Uitgangspunt is dat </w:t>
      </w:r>
      <w:r w:rsidRPr="00E86FCE">
        <w:t xml:space="preserve">alle docenten, alle leerlingen van de eerste klassen en de h/v en v-leerlingen van de tweede klassen een persoonlijk device zullen hebben. </w:t>
      </w:r>
    </w:p>
    <w:tbl>
      <w:tblPr>
        <w:tblStyle w:val="Tabelraster"/>
        <w:tblW w:w="0" w:type="auto"/>
        <w:tblLook w:val="04A0" w:firstRow="1" w:lastRow="0" w:firstColumn="1" w:lastColumn="0" w:noHBand="0" w:noVBand="1"/>
      </w:tblPr>
      <w:tblGrid>
        <w:gridCol w:w="8712"/>
      </w:tblGrid>
      <w:tr w:rsidR="00F5289F" w:rsidTr="00F5289F">
        <w:tc>
          <w:tcPr>
            <w:tcW w:w="8712" w:type="dxa"/>
          </w:tcPr>
          <w:p w:rsidR="00F5289F" w:rsidRDefault="00F5289F" w:rsidP="00F5289F">
            <w:pPr>
              <w:rPr>
                <w:lang w:val="nl-NL"/>
              </w:rPr>
            </w:pPr>
            <w:r>
              <w:rPr>
                <w:lang w:val="nl-NL"/>
              </w:rPr>
              <w:t>Actie:</w:t>
            </w:r>
          </w:p>
          <w:p w:rsidR="00F5289F" w:rsidRPr="00F5289F" w:rsidRDefault="00F5289F" w:rsidP="00F5289F">
            <w:pPr>
              <w:rPr>
                <w:lang w:val="nl-NL"/>
              </w:rPr>
            </w:pPr>
            <w:r w:rsidRPr="00F5289F">
              <w:rPr>
                <w:lang w:val="nl-NL"/>
              </w:rPr>
              <w:t>Schooljaar 2013-2014 zal de performance van het draadloos netwerk moeten worden gemonitord  zodat indien nodig tijdig een upgrade/aanpassing kan worden uitgevoerd.</w:t>
            </w:r>
          </w:p>
        </w:tc>
      </w:tr>
    </w:tbl>
    <w:p w:rsidR="00F5289F" w:rsidRDefault="00F5289F" w:rsidP="00AC264D"/>
    <w:p w:rsidR="00A37A95" w:rsidRDefault="00A37A95" w:rsidP="00A37A95">
      <w:pPr>
        <w:pStyle w:val="Kop3"/>
      </w:pPr>
      <w:bookmarkStart w:id="116" w:name="_Toc350889091"/>
      <w:r>
        <w:t>BYOD schooljaar 2014-2015</w:t>
      </w:r>
      <w:bookmarkEnd w:id="116"/>
    </w:p>
    <w:p w:rsidR="00A37A95" w:rsidRDefault="00A37A95" w:rsidP="00A37A95">
      <w:pPr>
        <w:rPr>
          <w:lang w:eastAsia="nl-NL"/>
        </w:rPr>
      </w:pPr>
      <w:r>
        <w:rPr>
          <w:lang w:eastAsia="nl-NL"/>
        </w:rPr>
        <w:t xml:space="preserve">Het is nog niet duidelijk hoe het verdere groeipad van BYOD eruit zal zien. </w:t>
      </w:r>
      <w:r w:rsidR="00E86FCE">
        <w:rPr>
          <w:lang w:eastAsia="nl-NL"/>
        </w:rPr>
        <w:t>Uitgangspunt is dat de nieuwe eerstejaars steeds zullen worden uitgerust met een persoonlijk device.</w:t>
      </w:r>
    </w:p>
    <w:p w:rsidR="00E86FCE" w:rsidRDefault="00E86FCE" w:rsidP="00A37A95">
      <w:pPr>
        <w:rPr>
          <w:lang w:eastAsia="nl-NL"/>
        </w:rPr>
      </w:pPr>
    </w:p>
    <w:p w:rsidR="000E52CA" w:rsidRDefault="000E52CA" w:rsidP="000E52CA">
      <w:pPr>
        <w:pStyle w:val="Kop3"/>
      </w:pPr>
      <w:bookmarkStart w:id="117" w:name="_Toc350889092"/>
      <w:r>
        <w:t>Verdere ontwikkelingen</w:t>
      </w:r>
      <w:bookmarkEnd w:id="117"/>
    </w:p>
    <w:p w:rsidR="00A37A95" w:rsidRDefault="00A37A95" w:rsidP="000E52CA">
      <w:pPr>
        <w:rPr>
          <w:lang w:eastAsia="nl-NL"/>
        </w:rPr>
      </w:pPr>
      <w:r>
        <w:rPr>
          <w:lang w:eastAsia="nl-NL"/>
        </w:rPr>
        <w:t>Behalve een ‘schooldevice’ hebben leerlingen in het algemeen mobiele telefoons. Ook d</w:t>
      </w:r>
      <w:r w:rsidR="00E86FCE">
        <w:rPr>
          <w:lang w:eastAsia="nl-NL"/>
        </w:rPr>
        <w:t xml:space="preserve">eze telefoons kunnen </w:t>
      </w:r>
      <w:r>
        <w:rPr>
          <w:lang w:eastAsia="nl-NL"/>
        </w:rPr>
        <w:t xml:space="preserve"> via het draadloze netwerk internet bereiken. Naar verwachting zal de mobiele telefoon niet in aanmerking komen als officieel schooldevice, maar wel door 90% van de leerlingen worden meegenomen. </w:t>
      </w:r>
    </w:p>
    <w:tbl>
      <w:tblPr>
        <w:tblStyle w:val="Tabelraster"/>
        <w:tblW w:w="0" w:type="auto"/>
        <w:tblLook w:val="04A0" w:firstRow="1" w:lastRow="0" w:firstColumn="1" w:lastColumn="0" w:noHBand="0" w:noVBand="1"/>
      </w:tblPr>
      <w:tblGrid>
        <w:gridCol w:w="8712"/>
      </w:tblGrid>
      <w:tr w:rsidR="00F5289F" w:rsidTr="00935498">
        <w:tc>
          <w:tcPr>
            <w:tcW w:w="8712" w:type="dxa"/>
          </w:tcPr>
          <w:p w:rsidR="00F5289F" w:rsidRDefault="00F5289F" w:rsidP="00935498">
            <w:pPr>
              <w:rPr>
                <w:lang w:val="nl-NL"/>
              </w:rPr>
            </w:pPr>
            <w:r>
              <w:rPr>
                <w:lang w:val="nl-NL"/>
              </w:rPr>
              <w:t>Actie:</w:t>
            </w:r>
          </w:p>
          <w:p w:rsidR="00F5289F" w:rsidRDefault="00F5289F" w:rsidP="00935498">
            <w:pPr>
              <w:rPr>
                <w:lang w:val="nl-NL"/>
              </w:rPr>
            </w:pPr>
            <w:r>
              <w:rPr>
                <w:lang w:val="nl-NL"/>
              </w:rPr>
              <w:t>Nadenken/adviseren op het volgende gebied:</w:t>
            </w:r>
          </w:p>
          <w:p w:rsidR="00F5289F" w:rsidRPr="00F5289F" w:rsidRDefault="00E86FCE" w:rsidP="004D6161">
            <w:pPr>
              <w:pStyle w:val="Lijstalinea"/>
              <w:numPr>
                <w:ilvl w:val="0"/>
                <w:numId w:val="18"/>
              </w:numPr>
              <w:rPr>
                <w:lang w:val="nl-NL"/>
              </w:rPr>
            </w:pPr>
            <w:r>
              <w:rPr>
                <w:lang w:val="nl-NL" w:eastAsia="nl-NL"/>
              </w:rPr>
              <w:t>In hoeverre krijgen</w:t>
            </w:r>
            <w:r w:rsidR="00F5289F">
              <w:rPr>
                <w:lang w:val="nl-NL" w:eastAsia="nl-NL"/>
              </w:rPr>
              <w:t xml:space="preserve"> mobiele telefoons een rol bij het leren/onderwijzen op het Mondriaan College?</w:t>
            </w:r>
          </w:p>
        </w:tc>
      </w:tr>
    </w:tbl>
    <w:p w:rsidR="00F5289F" w:rsidRDefault="00F5289F" w:rsidP="00F5289F"/>
    <w:p w:rsidR="00F5289F" w:rsidRDefault="00F5289F" w:rsidP="000E52CA">
      <w:pPr>
        <w:rPr>
          <w:lang w:eastAsia="nl-NL"/>
        </w:rPr>
      </w:pPr>
    </w:p>
    <w:p w:rsidR="005A3B16" w:rsidRDefault="005A3B16" w:rsidP="00F21822">
      <w:pPr>
        <w:pStyle w:val="Kop2"/>
      </w:pPr>
      <w:bookmarkStart w:id="118" w:name="_Toc350889093"/>
      <w:r w:rsidRPr="00FC4FFC">
        <w:lastRenderedPageBreak/>
        <w:t>Aanpassingen hardware</w:t>
      </w:r>
      <w:bookmarkEnd w:id="118"/>
    </w:p>
    <w:p w:rsidR="000E52CA" w:rsidRPr="000E52CA" w:rsidRDefault="00683FF3" w:rsidP="00683FF3">
      <w:pPr>
        <w:pStyle w:val="Kop3"/>
      </w:pPr>
      <w:bookmarkStart w:id="119" w:name="_Toc350889094"/>
      <w:r>
        <w:t>BYOD</w:t>
      </w:r>
      <w:bookmarkEnd w:id="119"/>
    </w:p>
    <w:p w:rsidR="002A62BF" w:rsidRDefault="002A62BF" w:rsidP="005A3B16">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Voor het schooljaar 2012-2013 is in gezamenlijkheid gekozen om te gaan werken met een Windows laptop. We houden er echter rekening mee dat deze keuze over 2 jaar anders zal uitvallen. Kandidaat op dit moment is de </w:t>
      </w:r>
      <w:r w:rsidR="00E86FCE">
        <w:rPr>
          <w:rFonts w:asciiTheme="minorHAnsi" w:eastAsia="Calibri" w:hAnsiTheme="minorHAnsi" w:cstheme="minorHAnsi"/>
          <w:color w:val="000000"/>
          <w:lang w:eastAsia="nl-NL" w:bidi="ar-SA"/>
        </w:rPr>
        <w:t>Windows 8 tablet/laptop</w:t>
      </w:r>
      <w:r>
        <w:rPr>
          <w:rFonts w:asciiTheme="minorHAnsi" w:eastAsia="Calibri" w:hAnsiTheme="minorHAnsi" w:cstheme="minorHAnsi"/>
          <w:color w:val="000000"/>
          <w:lang w:eastAsia="nl-NL" w:bidi="ar-SA"/>
        </w:rPr>
        <w:t xml:space="preserve"> die door zijn vormgeving en touchscreen weer andere mogelijkheden biedt. Momenteel is nog geen uitgewerkt groeipad voor het aantal devices aangegeven. </w:t>
      </w:r>
      <w:r w:rsidR="003A1A2A">
        <w:rPr>
          <w:rFonts w:asciiTheme="minorHAnsi" w:eastAsia="Calibri" w:hAnsiTheme="minorHAnsi" w:cstheme="minorHAnsi"/>
          <w:color w:val="000000"/>
          <w:lang w:eastAsia="nl-NL" w:bidi="ar-SA"/>
        </w:rPr>
        <w:t>Het groeipad zou er bijvoorbeeld als volgt uit kunnen zien:</w:t>
      </w:r>
    </w:p>
    <w:p w:rsidR="003A1A2A" w:rsidRDefault="003A1A2A" w:rsidP="005A3B16">
      <w:pPr>
        <w:autoSpaceDE w:val="0"/>
        <w:autoSpaceDN w:val="0"/>
        <w:adjustRightInd w:val="0"/>
        <w:spacing w:after="0" w:line="240" w:lineRule="auto"/>
        <w:rPr>
          <w:rFonts w:asciiTheme="minorHAnsi" w:eastAsia="Calibri" w:hAnsiTheme="minorHAnsi" w:cstheme="minorHAnsi"/>
          <w:color w:val="000000"/>
          <w:lang w:eastAsia="nl-NL" w:bidi="ar-SA"/>
        </w:rPr>
      </w:pPr>
    </w:p>
    <w:p w:rsidR="002A62BF" w:rsidRDefault="002A62BF" w:rsidP="004D6161">
      <w:pPr>
        <w:pStyle w:val="Lijstalinea"/>
        <w:numPr>
          <w:ilvl w:val="0"/>
          <w:numId w:val="23"/>
        </w:num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Schooljaar 2013-2014: eerste klassen hebben allen een persoonlijk device</w:t>
      </w:r>
    </w:p>
    <w:p w:rsidR="002A62BF" w:rsidRDefault="002A62BF" w:rsidP="003A1A2A">
      <w:pPr>
        <w:pStyle w:val="Lijstalinea"/>
        <w:autoSpaceDE w:val="0"/>
        <w:autoSpaceDN w:val="0"/>
        <w:adjustRightInd w:val="0"/>
        <w:spacing w:after="0" w:line="240" w:lineRule="auto"/>
        <w:ind w:left="2400"/>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tweede klassen h/v en v hebben een persoonlijk device</w:t>
      </w:r>
      <w:r w:rsidR="003A1A2A">
        <w:rPr>
          <w:rFonts w:asciiTheme="minorHAnsi" w:eastAsia="Calibri" w:hAnsiTheme="minorHAnsi" w:cstheme="minorHAnsi"/>
          <w:color w:val="000000"/>
          <w:lang w:eastAsia="nl-NL" w:bidi="ar-SA"/>
        </w:rPr>
        <w:br/>
      </w:r>
      <w:r w:rsidR="00E86FCE">
        <w:rPr>
          <w:rFonts w:asciiTheme="minorHAnsi" w:eastAsia="Calibri" w:hAnsiTheme="minorHAnsi" w:cstheme="minorHAnsi"/>
          <w:color w:val="000000"/>
          <w:lang w:eastAsia="nl-NL" w:bidi="ar-SA"/>
        </w:rPr>
        <w:t>de onderbouw-docenten</w:t>
      </w:r>
      <w:r w:rsidR="003A1A2A">
        <w:rPr>
          <w:rFonts w:asciiTheme="minorHAnsi" w:eastAsia="Calibri" w:hAnsiTheme="minorHAnsi" w:cstheme="minorHAnsi"/>
          <w:color w:val="000000"/>
          <w:lang w:eastAsia="nl-NL" w:bidi="ar-SA"/>
        </w:rPr>
        <w:t xml:space="preserve"> hebben een persoonlijk device</w:t>
      </w:r>
    </w:p>
    <w:p w:rsidR="002A62BF" w:rsidRDefault="002A62BF" w:rsidP="004D6161">
      <w:pPr>
        <w:pStyle w:val="Lijstalinea"/>
        <w:numPr>
          <w:ilvl w:val="0"/>
          <w:numId w:val="23"/>
        </w:num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Schooljaar 2014-2015: eerste klassen hebben allen een persoonlijk device</w:t>
      </w:r>
    </w:p>
    <w:p w:rsidR="003A1A2A" w:rsidRDefault="002A62BF" w:rsidP="003A1A2A">
      <w:pPr>
        <w:pStyle w:val="Lijstalinea"/>
        <w:autoSpaceDE w:val="0"/>
        <w:autoSpaceDN w:val="0"/>
        <w:adjustRightInd w:val="0"/>
        <w:spacing w:after="0" w:line="240" w:lineRule="auto"/>
        <w:ind w:left="2400"/>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tweede klassen hebben allen een persoonlijk device</w:t>
      </w:r>
      <w:r>
        <w:rPr>
          <w:rFonts w:asciiTheme="minorHAnsi" w:eastAsia="Calibri" w:hAnsiTheme="minorHAnsi" w:cstheme="minorHAnsi"/>
          <w:color w:val="000000"/>
          <w:lang w:eastAsia="nl-NL" w:bidi="ar-SA"/>
        </w:rPr>
        <w:br/>
        <w:t>derde klassen h/v en v hebben een persoonlijk device</w:t>
      </w:r>
      <w:r w:rsidR="003A1A2A" w:rsidRPr="003A1A2A">
        <w:rPr>
          <w:rFonts w:asciiTheme="minorHAnsi" w:eastAsia="Calibri" w:hAnsiTheme="minorHAnsi" w:cstheme="minorHAnsi"/>
          <w:color w:val="000000"/>
          <w:lang w:eastAsia="nl-NL" w:bidi="ar-SA"/>
        </w:rPr>
        <w:t xml:space="preserve"> </w:t>
      </w:r>
      <w:r w:rsidR="003A1A2A">
        <w:rPr>
          <w:rFonts w:asciiTheme="minorHAnsi" w:eastAsia="Calibri" w:hAnsiTheme="minorHAnsi" w:cstheme="minorHAnsi"/>
          <w:color w:val="000000"/>
          <w:lang w:eastAsia="nl-NL" w:bidi="ar-SA"/>
        </w:rPr>
        <w:br/>
        <w:t>alle docenten hebben een persoonlijk device</w:t>
      </w:r>
    </w:p>
    <w:p w:rsidR="002A62BF" w:rsidRDefault="002A62BF" w:rsidP="004D6161">
      <w:pPr>
        <w:pStyle w:val="Lijstalinea"/>
        <w:numPr>
          <w:ilvl w:val="0"/>
          <w:numId w:val="23"/>
        </w:num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Schooljaar 2015-2016: eerste klassen hebben allen een persoonlijk device</w:t>
      </w:r>
    </w:p>
    <w:p w:rsidR="002A62BF" w:rsidRDefault="002A62BF" w:rsidP="002A62BF">
      <w:pPr>
        <w:pStyle w:val="Lijstalinea"/>
        <w:autoSpaceDE w:val="0"/>
        <w:autoSpaceDN w:val="0"/>
        <w:adjustRightInd w:val="0"/>
        <w:spacing w:after="0" w:line="240" w:lineRule="auto"/>
        <w:ind w:left="2400"/>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tweede klassen hebben allen een persoonlijk device</w:t>
      </w:r>
      <w:r>
        <w:rPr>
          <w:rFonts w:asciiTheme="minorHAnsi" w:eastAsia="Calibri" w:hAnsiTheme="minorHAnsi" w:cstheme="minorHAnsi"/>
          <w:color w:val="000000"/>
          <w:lang w:eastAsia="nl-NL" w:bidi="ar-SA"/>
        </w:rPr>
        <w:br/>
        <w:t>derde klassen hebben allen een persoonlijk device</w:t>
      </w:r>
      <w:r>
        <w:rPr>
          <w:rFonts w:asciiTheme="minorHAnsi" w:eastAsia="Calibri" w:hAnsiTheme="minorHAnsi" w:cstheme="minorHAnsi"/>
          <w:color w:val="000000"/>
          <w:lang w:eastAsia="nl-NL" w:bidi="ar-SA"/>
        </w:rPr>
        <w:br/>
        <w:t>vierde en vijfde h/v en v hebben een persoonlijk device</w:t>
      </w:r>
    </w:p>
    <w:p w:rsidR="003A1A2A" w:rsidRDefault="003A1A2A" w:rsidP="003A1A2A">
      <w:pPr>
        <w:pStyle w:val="Lijstalinea"/>
        <w:autoSpaceDE w:val="0"/>
        <w:autoSpaceDN w:val="0"/>
        <w:adjustRightInd w:val="0"/>
        <w:spacing w:after="0" w:line="240" w:lineRule="auto"/>
        <w:ind w:left="2400"/>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alle docenten hebben een persoonlijk device</w:t>
      </w:r>
    </w:p>
    <w:p w:rsidR="002A62BF" w:rsidRDefault="002A62BF" w:rsidP="004D6161">
      <w:pPr>
        <w:pStyle w:val="Lijstalinea"/>
        <w:numPr>
          <w:ilvl w:val="0"/>
          <w:numId w:val="23"/>
        </w:num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Schooljaar 2016-2017: de hele school heeft een persoonlijk device</w:t>
      </w:r>
    </w:p>
    <w:p w:rsidR="00E86FCE" w:rsidRPr="002A62BF" w:rsidRDefault="00E86FCE" w:rsidP="00E86FCE">
      <w:pPr>
        <w:pStyle w:val="Lijstalinea"/>
        <w:autoSpaceDE w:val="0"/>
        <w:autoSpaceDN w:val="0"/>
        <w:adjustRightInd w:val="0"/>
        <w:spacing w:after="0" w:line="240" w:lineRule="auto"/>
        <w:ind w:left="360"/>
        <w:rPr>
          <w:rFonts w:asciiTheme="minorHAnsi" w:eastAsia="Calibri" w:hAnsiTheme="minorHAnsi" w:cstheme="minorHAnsi"/>
          <w:color w:val="000000"/>
          <w:lang w:eastAsia="nl-NL" w:bidi="ar-SA"/>
        </w:rPr>
      </w:pPr>
    </w:p>
    <w:p w:rsidR="000E52CA" w:rsidRDefault="000E52CA" w:rsidP="00683FF3">
      <w:pPr>
        <w:pStyle w:val="Kop3"/>
      </w:pPr>
      <w:bookmarkStart w:id="120" w:name="_Toc350889095"/>
      <w:r>
        <w:t>Vaste pc’s</w:t>
      </w:r>
      <w:bookmarkEnd w:id="120"/>
    </w:p>
    <w:p w:rsidR="000E52CA" w:rsidRDefault="00D70DA9" w:rsidP="00683FF3">
      <w:pPr>
        <w:pStyle w:val="Kop4"/>
      </w:pPr>
      <w:r>
        <w:t>Vaste docentenpc’s</w:t>
      </w:r>
    </w:p>
    <w:p w:rsidR="00257186" w:rsidRDefault="00257186" w:rsidP="00257186">
      <w:pPr>
        <w:rPr>
          <w:lang w:eastAsia="nl-NL"/>
        </w:rPr>
      </w:pPr>
      <w:r>
        <w:rPr>
          <w:lang w:eastAsia="nl-NL"/>
        </w:rPr>
        <w:t>Momenteel is in ieder lokaal een vaste docentenpc aanwezig die gekoppeld is aan beamer of digibord. De pc heeft een internet verbinding en toegang tot het leerli</w:t>
      </w:r>
      <w:r w:rsidR="00E86FCE">
        <w:rPr>
          <w:lang w:eastAsia="nl-NL"/>
        </w:rPr>
        <w:t xml:space="preserve">ngnetwerk. Vanaf schooljaar 2014-2015 zullen alle docenten </w:t>
      </w:r>
      <w:r>
        <w:rPr>
          <w:lang w:eastAsia="nl-NL"/>
        </w:rPr>
        <w:t xml:space="preserve">de beschikking hebben over een eigen laptop. </w:t>
      </w:r>
      <w:r w:rsidR="00E86FCE">
        <w:rPr>
          <w:lang w:eastAsia="nl-NL"/>
        </w:rPr>
        <w:t>Uitgangspunt is dat de vaste docentenpc’s zullen verdwijnen op het moment dat alle docenten de beschikking hebben over een eigen device.</w:t>
      </w:r>
    </w:p>
    <w:p w:rsidR="00257186" w:rsidRDefault="00257186" w:rsidP="004D6161">
      <w:pPr>
        <w:pStyle w:val="Lijstalinea"/>
        <w:numPr>
          <w:ilvl w:val="0"/>
          <w:numId w:val="22"/>
        </w:numPr>
        <w:rPr>
          <w:lang w:eastAsia="nl-NL"/>
        </w:rPr>
      </w:pPr>
      <w:r>
        <w:rPr>
          <w:lang w:eastAsia="nl-NL"/>
        </w:rPr>
        <w:t>Aansluiten van de eigen laptop op beamer/digibord is (zonder verdere investering) kwetsbaar.</w:t>
      </w:r>
    </w:p>
    <w:p w:rsidR="00257186" w:rsidRDefault="00257186" w:rsidP="004D6161">
      <w:pPr>
        <w:pStyle w:val="Lijstalinea"/>
        <w:numPr>
          <w:ilvl w:val="0"/>
          <w:numId w:val="22"/>
        </w:numPr>
        <w:rPr>
          <w:lang w:eastAsia="nl-NL"/>
        </w:rPr>
      </w:pPr>
      <w:r>
        <w:rPr>
          <w:lang w:eastAsia="nl-NL"/>
        </w:rPr>
        <w:t>Nieuwe docenten kunnen bij uitfaseren</w:t>
      </w:r>
      <w:r w:rsidR="00E86FCE">
        <w:rPr>
          <w:lang w:eastAsia="nl-NL"/>
        </w:rPr>
        <w:t xml:space="preserve"> van een</w:t>
      </w:r>
      <w:r>
        <w:rPr>
          <w:lang w:eastAsia="nl-NL"/>
        </w:rPr>
        <w:t xml:space="preserve"> vaste docentenpc niet functioneren zonder laptop</w:t>
      </w:r>
      <w:r w:rsidR="00E86FCE">
        <w:rPr>
          <w:lang w:eastAsia="nl-NL"/>
        </w:rPr>
        <w:t>. Hierin dient te worden voorzien.</w:t>
      </w:r>
    </w:p>
    <w:p w:rsidR="00AC62E3" w:rsidRDefault="00AC62E3" w:rsidP="00AC62E3">
      <w:pPr>
        <w:pStyle w:val="Kop4"/>
      </w:pPr>
      <w:r>
        <w:t>Vaste pc’s in de lokalen</w:t>
      </w:r>
    </w:p>
    <w:p w:rsidR="00AC62E3" w:rsidRPr="00AC62E3" w:rsidRDefault="00AC62E3" w:rsidP="00AC62E3">
      <w:pPr>
        <w:rPr>
          <w:lang w:eastAsia="nl-NL"/>
        </w:rPr>
      </w:pPr>
      <w:r>
        <w:rPr>
          <w:lang w:eastAsia="nl-NL"/>
        </w:rPr>
        <w:t xml:space="preserve">Naar verwachting zal met het doordingen van persoonlijke devices het nut en noodzaak van de vaste pc’s in lokalen sterk afnemen. Door de rigide opstelling en de lange opstarttijd zijn deze momenteel lastig in te zetten in de les. Wanneer de leerling zelf de beschikking heeft over een laptop of ander device lijkt de noodzaak van vaste pc’s in de lokalen nihil. Deze pc’s zullen worden uitgefaseerd. </w:t>
      </w:r>
    </w:p>
    <w:p w:rsidR="00D70DA9" w:rsidRDefault="00AC62E3" w:rsidP="00683FF3">
      <w:pPr>
        <w:pStyle w:val="Kop4"/>
      </w:pPr>
      <w:r>
        <w:t>Vaste pc’s in specifieke c</w:t>
      </w:r>
      <w:r w:rsidR="00D70DA9">
        <w:t>omputerlokalen</w:t>
      </w:r>
    </w:p>
    <w:p w:rsidR="00AC62E3" w:rsidRDefault="00AC62E3" w:rsidP="00AC62E3">
      <w:pPr>
        <w:rPr>
          <w:lang w:eastAsia="nl-NL"/>
        </w:rPr>
      </w:pPr>
      <w:r>
        <w:rPr>
          <w:lang w:eastAsia="nl-NL"/>
        </w:rPr>
        <w:t>Naarmate het persoonlijke device doordringt binnen het Mondriaan College kunnen we onderzoeken of en in welke mate het aantal computerlokalen met vaste pc’s kan verminderen of op termijn kan verdwijnen.  Dit hangt samen met een aantal aspecten:</w:t>
      </w:r>
    </w:p>
    <w:p w:rsidR="00AC62E3" w:rsidRDefault="00AC62E3" w:rsidP="004D6161">
      <w:pPr>
        <w:pStyle w:val="Lijstalinea"/>
        <w:numPr>
          <w:ilvl w:val="0"/>
          <w:numId w:val="21"/>
        </w:numPr>
        <w:rPr>
          <w:lang w:eastAsia="nl-NL"/>
        </w:rPr>
      </w:pPr>
      <w:r>
        <w:rPr>
          <w:lang w:eastAsia="nl-NL"/>
        </w:rPr>
        <w:t xml:space="preserve">De BYOD-device keuze op langere termijn: </w:t>
      </w:r>
      <w:r w:rsidR="00E86FCE">
        <w:rPr>
          <w:lang w:eastAsia="nl-NL"/>
        </w:rPr>
        <w:t>is het persoonlijk device krachtig genoeg voor bijvoorbeeld het uitvoeren van zware grafische toepassingen. Is dat niet het</w:t>
      </w:r>
      <w:r>
        <w:rPr>
          <w:lang w:eastAsia="nl-NL"/>
        </w:rPr>
        <w:t xml:space="preserve"> geval </w:t>
      </w:r>
      <w:r w:rsidR="00E86FCE">
        <w:rPr>
          <w:lang w:eastAsia="nl-NL"/>
        </w:rPr>
        <w:t xml:space="preserve">dan </w:t>
      </w:r>
      <w:r>
        <w:rPr>
          <w:lang w:eastAsia="nl-NL"/>
        </w:rPr>
        <w:t xml:space="preserve">is het voor </w:t>
      </w:r>
      <w:r>
        <w:rPr>
          <w:lang w:eastAsia="nl-NL"/>
        </w:rPr>
        <w:lastRenderedPageBreak/>
        <w:t xml:space="preserve">te stellen dat voor het maken van bijvoorbeeld grotere films toegang tot een </w:t>
      </w:r>
      <w:r w:rsidR="00E86FCE">
        <w:rPr>
          <w:lang w:eastAsia="nl-NL"/>
        </w:rPr>
        <w:t xml:space="preserve">gespecialiseerde </w:t>
      </w:r>
      <w:r>
        <w:rPr>
          <w:lang w:eastAsia="nl-NL"/>
        </w:rPr>
        <w:t>pc op school noodzaak blijft.</w:t>
      </w:r>
    </w:p>
    <w:p w:rsidR="00AC62E3" w:rsidRDefault="00AC62E3" w:rsidP="004D6161">
      <w:pPr>
        <w:pStyle w:val="Lijstalinea"/>
        <w:numPr>
          <w:ilvl w:val="0"/>
          <w:numId w:val="21"/>
        </w:numPr>
        <w:rPr>
          <w:lang w:eastAsia="nl-NL"/>
        </w:rPr>
      </w:pPr>
      <w:r>
        <w:rPr>
          <w:lang w:eastAsia="nl-NL"/>
        </w:rPr>
        <w:t xml:space="preserve">De keuze of de leerlingpc’s toegang krijgen tot het schoolnetwerk samen met de ontwikkeling van de installatie van meekijksoftware en de ontwikkeling van leermateriaal in de cloud versus lokaal. </w:t>
      </w:r>
    </w:p>
    <w:p w:rsidR="00257186" w:rsidRDefault="00257186" w:rsidP="00257186">
      <w:pPr>
        <w:pStyle w:val="Kop4"/>
      </w:pPr>
      <w:r>
        <w:t>Vaste docentenpc in de docentenwerkruimte</w:t>
      </w:r>
    </w:p>
    <w:p w:rsidR="00257186" w:rsidRPr="00257186" w:rsidRDefault="00257186" w:rsidP="00257186">
      <w:pPr>
        <w:rPr>
          <w:lang w:eastAsia="nl-NL"/>
        </w:rPr>
      </w:pPr>
      <w:r>
        <w:rPr>
          <w:lang w:eastAsia="nl-NL"/>
        </w:rPr>
        <w:t>De vaste docentenpc in de docentenwerkruimte staat los van het leermiddelenbeleidsplan. Echter, wanneer docenten een eigen persoonlijke laptop hebben lijkt investeren in vaste pc’s in de docentenwerkruimte overbodig.</w:t>
      </w:r>
      <w:r w:rsidR="002A62BF">
        <w:rPr>
          <w:lang w:eastAsia="nl-NL"/>
        </w:rPr>
        <w:t xml:space="preserve"> Mogelijk is wel het plaatsen van laptopstandaards en los toetsenbord/muis een prettige service. </w:t>
      </w:r>
    </w:p>
    <w:p w:rsidR="000E52CA" w:rsidRDefault="000E52CA" w:rsidP="000E52CA">
      <w:pPr>
        <w:pStyle w:val="Kop2"/>
      </w:pPr>
      <w:bookmarkStart w:id="121" w:name="_Toc350889096"/>
      <w:r>
        <w:t>Beamer/digibord</w:t>
      </w:r>
      <w:bookmarkEnd w:id="121"/>
    </w:p>
    <w:p w:rsidR="00683FF3" w:rsidRDefault="00683FF3" w:rsidP="00683FF3">
      <w:pPr>
        <w:rPr>
          <w:lang w:eastAsia="nl-NL"/>
        </w:rPr>
      </w:pPr>
      <w:r>
        <w:rPr>
          <w:lang w:eastAsia="nl-NL"/>
        </w:rPr>
        <w:t xml:space="preserve">Beamers en digiborden zoals nu in de lokalen zijn geplaatst sluiten standaard aan op een vaste docentenpc. </w:t>
      </w:r>
      <w:r w:rsidR="00E86FCE">
        <w:rPr>
          <w:lang w:eastAsia="nl-NL"/>
        </w:rPr>
        <w:t>Uiteindelijk dient het mogelijk te worden de docentendevices simpel aan te sluiten op beamers en digiborden.</w:t>
      </w:r>
    </w:p>
    <w:p w:rsidR="009F51D2" w:rsidRPr="00FC4FFC" w:rsidRDefault="009F51D2" w:rsidP="009F51D2">
      <w:pPr>
        <w:pStyle w:val="Kop2"/>
      </w:pPr>
      <w:bookmarkStart w:id="122" w:name="_Toc350889097"/>
      <w:r w:rsidRPr="00FC4FFC">
        <w:t>Aanpassingen netwerk</w:t>
      </w:r>
      <w:bookmarkEnd w:id="122"/>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ICT&amp;Media is bezig met het aanpassen van het netwerk. </w:t>
      </w:r>
      <w:r w:rsidR="00E86FCE">
        <w:rPr>
          <w:rFonts w:asciiTheme="minorHAnsi" w:eastAsia="Calibri" w:hAnsiTheme="minorHAnsi" w:cstheme="minorHAnsi"/>
          <w:color w:val="000000"/>
          <w:lang w:eastAsia="nl-NL" w:bidi="ar-SA"/>
        </w:rPr>
        <w:t>In het voorjaar van 2013</w:t>
      </w:r>
      <w:r>
        <w:rPr>
          <w:rFonts w:asciiTheme="minorHAnsi" w:eastAsia="Calibri" w:hAnsiTheme="minorHAnsi" w:cstheme="minorHAnsi"/>
          <w:color w:val="000000"/>
          <w:lang w:eastAsia="nl-NL" w:bidi="ar-SA"/>
        </w:rPr>
        <w:t xml:space="preserve"> </w:t>
      </w:r>
      <w:r w:rsidR="00E86FCE">
        <w:rPr>
          <w:rFonts w:asciiTheme="minorHAnsi" w:eastAsia="Calibri" w:hAnsiTheme="minorHAnsi" w:cstheme="minorHAnsi"/>
          <w:color w:val="000000"/>
          <w:lang w:eastAsia="nl-NL" w:bidi="ar-SA"/>
        </w:rPr>
        <w:t>wordt hieraan de laatste hand gelegd</w:t>
      </w:r>
      <w:r>
        <w:rPr>
          <w:rFonts w:asciiTheme="minorHAnsi" w:eastAsia="Calibri" w:hAnsiTheme="minorHAnsi" w:cstheme="minorHAnsi"/>
          <w:color w:val="000000"/>
          <w:lang w:eastAsia="nl-NL" w:bidi="ar-SA"/>
        </w:rPr>
        <w:t xml:space="preserve">. </w:t>
      </w:r>
    </w:p>
    <w:p w:rsidR="009F51D2" w:rsidRPr="00FC4FFC"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p>
    <w:tbl>
      <w:tblPr>
        <w:tblW w:w="0" w:type="auto"/>
        <w:tblLook w:val="04A0" w:firstRow="1" w:lastRow="0" w:firstColumn="1" w:lastColumn="0" w:noHBand="0" w:noVBand="1"/>
      </w:tblPr>
      <w:tblGrid>
        <w:gridCol w:w="9212"/>
      </w:tblGrid>
      <w:tr w:rsidR="009F51D2" w:rsidRPr="00FC4FFC" w:rsidTr="00935498">
        <w:tc>
          <w:tcPr>
            <w:tcW w:w="9212" w:type="dxa"/>
          </w:tcPr>
          <w:p w:rsidR="009F51D2" w:rsidRPr="00673E4A" w:rsidRDefault="00E86FCE" w:rsidP="00935498">
            <w:pPr>
              <w:pStyle w:val="Kop3"/>
              <w:rPr>
                <w:rFonts w:eastAsia="Calibri"/>
                <w:lang w:bidi="ar-SA"/>
              </w:rPr>
            </w:pPr>
            <w:bookmarkStart w:id="123" w:name="_Toc350889098"/>
            <w:r>
              <w:rPr>
                <w:rFonts w:eastAsia="Calibri"/>
                <w:lang w:bidi="ar-SA"/>
              </w:rPr>
              <w:t>T</w:t>
            </w:r>
            <w:r w:rsidR="009F51D2">
              <w:rPr>
                <w:rFonts w:eastAsia="Calibri"/>
                <w:lang w:bidi="ar-SA"/>
              </w:rPr>
              <w:t>oegang leerling</w:t>
            </w:r>
            <w:bookmarkEnd w:id="123"/>
          </w:p>
        </w:tc>
      </w:tr>
    </w:tbl>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Leerlingen toegang geven tot het netwerk heeft voor- en nadelen: </w:t>
      </w:r>
    </w:p>
    <w:p w:rsidR="009F51D2" w:rsidRDefault="009F51D2" w:rsidP="009F51D2">
      <w:pPr>
        <w:pStyle w:val="Kop4"/>
        <w:rPr>
          <w:rFonts w:eastAsia="Calibri"/>
          <w:lang w:bidi="ar-SA"/>
        </w:rPr>
      </w:pPr>
      <w:r>
        <w:rPr>
          <w:rFonts w:eastAsia="Calibri"/>
          <w:lang w:bidi="ar-SA"/>
        </w:rPr>
        <w:t>Nadelen</w:t>
      </w:r>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leerlingen moeten zich aanmelden. Dit kost tijd. Wellicht heeft het ook nadelige gevolgen voor de performance. Voor de meeste toepassingen is het netwerk met de bijbehorende netwerkschijven niet (meer) nodig. </w:t>
      </w:r>
    </w:p>
    <w:p w:rsidR="009F51D2" w:rsidRDefault="009F51D2" w:rsidP="009F51D2">
      <w:pPr>
        <w:pStyle w:val="Kop4"/>
        <w:rPr>
          <w:rFonts w:eastAsia="Calibri"/>
          <w:lang w:bidi="ar-SA"/>
        </w:rPr>
      </w:pPr>
      <w:r>
        <w:rPr>
          <w:rFonts w:eastAsia="Calibri"/>
          <w:lang w:bidi="ar-SA"/>
        </w:rPr>
        <w:t>Voordelen</w:t>
      </w:r>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Voordeel is dat de leerling ‘gekend’ wordt. Bovendien is aanmelden via het netwerk een voorwaarde voor het installeren van specifieke ‘meekijksoftware’ voor de docent. </w:t>
      </w:r>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r>
        <w:rPr>
          <w:rFonts w:asciiTheme="minorHAnsi" w:eastAsia="Calibri" w:hAnsiTheme="minorHAnsi" w:cstheme="minorHAnsi"/>
          <w:color w:val="000000"/>
          <w:lang w:eastAsia="nl-NL" w:bidi="ar-SA"/>
        </w:rPr>
        <w:t xml:space="preserve">Voor schooljaar 2012-2013 gaan we </w:t>
      </w:r>
      <w:r w:rsidR="00E86FCE">
        <w:rPr>
          <w:rFonts w:asciiTheme="minorHAnsi" w:eastAsia="Calibri" w:hAnsiTheme="minorHAnsi" w:cstheme="minorHAnsi"/>
          <w:color w:val="000000"/>
          <w:lang w:eastAsia="nl-NL" w:bidi="ar-SA"/>
        </w:rPr>
        <w:t xml:space="preserve">ervan </w:t>
      </w:r>
      <w:r>
        <w:rPr>
          <w:rFonts w:asciiTheme="minorHAnsi" w:eastAsia="Calibri" w:hAnsiTheme="minorHAnsi" w:cstheme="minorHAnsi"/>
          <w:color w:val="000000"/>
          <w:lang w:eastAsia="nl-NL" w:bidi="ar-SA"/>
        </w:rPr>
        <w:t xml:space="preserve">uit </w:t>
      </w:r>
      <w:r w:rsidR="00E86FCE">
        <w:rPr>
          <w:rFonts w:asciiTheme="minorHAnsi" w:eastAsia="Calibri" w:hAnsiTheme="minorHAnsi" w:cstheme="minorHAnsi"/>
          <w:color w:val="000000"/>
          <w:lang w:eastAsia="nl-NL" w:bidi="ar-SA"/>
        </w:rPr>
        <w:t xml:space="preserve">dat leerlingen geen </w:t>
      </w:r>
      <w:r>
        <w:rPr>
          <w:rFonts w:asciiTheme="minorHAnsi" w:eastAsia="Calibri" w:hAnsiTheme="minorHAnsi" w:cstheme="minorHAnsi"/>
          <w:color w:val="000000"/>
          <w:lang w:eastAsia="nl-NL" w:bidi="ar-SA"/>
        </w:rPr>
        <w:t xml:space="preserve">toegang </w:t>
      </w:r>
      <w:r w:rsidR="00E86FCE">
        <w:rPr>
          <w:rFonts w:asciiTheme="minorHAnsi" w:eastAsia="Calibri" w:hAnsiTheme="minorHAnsi" w:cstheme="minorHAnsi"/>
          <w:color w:val="000000"/>
          <w:lang w:eastAsia="nl-NL" w:bidi="ar-SA"/>
        </w:rPr>
        <w:t>hebben</w:t>
      </w:r>
      <w:r>
        <w:rPr>
          <w:rFonts w:asciiTheme="minorHAnsi" w:eastAsia="Calibri" w:hAnsiTheme="minorHAnsi" w:cstheme="minorHAnsi"/>
          <w:color w:val="000000"/>
          <w:lang w:eastAsia="nl-NL" w:bidi="ar-SA"/>
        </w:rPr>
        <w:t xml:space="preserve"> tot het netwerk. Mogelijk stellen we dit het jaar erna bij.</w:t>
      </w:r>
    </w:p>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p>
    <w:tbl>
      <w:tblPr>
        <w:tblStyle w:val="Tabelraster"/>
        <w:tblW w:w="0" w:type="auto"/>
        <w:tblLook w:val="04A0" w:firstRow="1" w:lastRow="0" w:firstColumn="1" w:lastColumn="0" w:noHBand="0" w:noVBand="1"/>
      </w:tblPr>
      <w:tblGrid>
        <w:gridCol w:w="9212"/>
      </w:tblGrid>
      <w:tr w:rsidR="009F51D2" w:rsidTr="00935498">
        <w:tc>
          <w:tcPr>
            <w:tcW w:w="9212" w:type="dxa"/>
          </w:tcPr>
          <w:p w:rsidR="009F51D2" w:rsidRDefault="009F51D2" w:rsidP="00935498">
            <w:pPr>
              <w:autoSpaceDE w:val="0"/>
              <w:autoSpaceDN w:val="0"/>
              <w:adjustRightInd w:val="0"/>
              <w:rPr>
                <w:rFonts w:asciiTheme="minorHAnsi" w:eastAsia="Calibri" w:hAnsiTheme="minorHAnsi" w:cstheme="minorHAnsi"/>
                <w:color w:val="000000"/>
                <w:lang w:val="nl-NL" w:bidi="ar-SA"/>
              </w:rPr>
            </w:pPr>
            <w:r>
              <w:rPr>
                <w:rFonts w:asciiTheme="minorHAnsi" w:eastAsia="Calibri" w:hAnsiTheme="minorHAnsi" w:cstheme="minorHAnsi"/>
                <w:color w:val="000000"/>
                <w:lang w:val="nl-NL" w:bidi="ar-SA"/>
              </w:rPr>
              <w:t>Actie:</w:t>
            </w:r>
          </w:p>
          <w:p w:rsidR="009F51D2" w:rsidRDefault="009F51D2" w:rsidP="00935498">
            <w:pPr>
              <w:autoSpaceDE w:val="0"/>
              <w:autoSpaceDN w:val="0"/>
              <w:adjustRightInd w:val="0"/>
              <w:rPr>
                <w:rFonts w:asciiTheme="minorHAnsi" w:eastAsia="Calibri" w:hAnsiTheme="minorHAnsi" w:cstheme="minorHAnsi"/>
                <w:color w:val="000000"/>
                <w:lang w:val="nl-NL" w:bidi="ar-SA"/>
              </w:rPr>
            </w:pPr>
            <w:r>
              <w:rPr>
                <w:rFonts w:asciiTheme="minorHAnsi" w:eastAsia="Calibri" w:hAnsiTheme="minorHAnsi" w:cstheme="minorHAnsi"/>
                <w:color w:val="000000"/>
                <w:lang w:val="nl-NL" w:bidi="ar-SA"/>
              </w:rPr>
              <w:t>Monitoren netwerktoegang leerlingen met advies voor schooljaar 2013-2014</w:t>
            </w:r>
          </w:p>
          <w:p w:rsidR="009F51D2" w:rsidRDefault="009F51D2" w:rsidP="00935498">
            <w:pPr>
              <w:autoSpaceDE w:val="0"/>
              <w:autoSpaceDN w:val="0"/>
              <w:adjustRightInd w:val="0"/>
              <w:spacing w:after="0" w:line="240" w:lineRule="auto"/>
              <w:rPr>
                <w:rFonts w:asciiTheme="minorHAnsi" w:eastAsia="Calibri" w:hAnsiTheme="minorHAnsi" w:cstheme="minorHAnsi"/>
                <w:color w:val="000000"/>
                <w:lang w:val="nl-NL" w:eastAsia="nl-NL" w:bidi="ar-SA"/>
              </w:rPr>
            </w:pPr>
          </w:p>
        </w:tc>
      </w:tr>
    </w:tbl>
    <w:p w:rsidR="009F51D2" w:rsidRDefault="009F51D2" w:rsidP="009F51D2">
      <w:pPr>
        <w:autoSpaceDE w:val="0"/>
        <w:autoSpaceDN w:val="0"/>
        <w:adjustRightInd w:val="0"/>
        <w:spacing w:after="0" w:line="240" w:lineRule="auto"/>
        <w:rPr>
          <w:rFonts w:asciiTheme="minorHAnsi" w:eastAsia="Calibri" w:hAnsiTheme="minorHAnsi" w:cstheme="minorHAnsi"/>
          <w:color w:val="000000"/>
          <w:lang w:eastAsia="nl-NL" w:bidi="ar-SA"/>
        </w:rPr>
      </w:pPr>
    </w:p>
    <w:p w:rsidR="009F51D2" w:rsidRDefault="009F51D2" w:rsidP="009F51D2">
      <w:pPr>
        <w:pStyle w:val="Kop2"/>
        <w:rPr>
          <w:rFonts w:eastAsia="Calibri"/>
          <w:lang w:bidi="ar-SA"/>
        </w:rPr>
      </w:pPr>
      <w:bookmarkStart w:id="124" w:name="_Toc350889099"/>
      <w:r>
        <w:rPr>
          <w:rFonts w:eastAsia="Calibri"/>
          <w:lang w:bidi="ar-SA"/>
        </w:rPr>
        <w:t>Meekijksoftware</w:t>
      </w:r>
      <w:bookmarkEnd w:id="124"/>
    </w:p>
    <w:p w:rsidR="009F51D2" w:rsidRDefault="00E86FCE" w:rsidP="009F51D2">
      <w:pPr>
        <w:rPr>
          <w:rFonts w:eastAsia="Calibri"/>
          <w:lang w:eastAsia="nl-NL" w:bidi="ar-SA"/>
        </w:rPr>
      </w:pPr>
      <w:r>
        <w:rPr>
          <w:rFonts w:eastAsia="Calibri"/>
          <w:lang w:eastAsia="nl-NL" w:bidi="ar-SA"/>
        </w:rPr>
        <w:t xml:space="preserve">In schooljaar 2012-2013 is gebleken dat het installeren van ‘meekijksoftware’ complex ligt vanwege de wijze waarop ons netwerk in ingericht en de steeds wisselende plek van leerlingen met hun devices. De mogelijkheden worden verder onderzocht. Streven is </w:t>
      </w:r>
      <w:r w:rsidR="009F51D2">
        <w:rPr>
          <w:rFonts w:eastAsia="Calibri"/>
          <w:lang w:eastAsia="nl-NL" w:bidi="ar-SA"/>
        </w:rPr>
        <w:t xml:space="preserve">dat docenten </w:t>
      </w:r>
      <w:r>
        <w:rPr>
          <w:rFonts w:eastAsia="Calibri"/>
          <w:lang w:eastAsia="nl-NL" w:bidi="ar-SA"/>
        </w:rPr>
        <w:t xml:space="preserve">die </w:t>
      </w:r>
      <w:r w:rsidR="009F51D2">
        <w:rPr>
          <w:rFonts w:eastAsia="Calibri"/>
          <w:lang w:eastAsia="nl-NL" w:bidi="ar-SA"/>
        </w:rPr>
        <w:t xml:space="preserve">voor de klas staan in het kader van </w:t>
      </w:r>
      <w:r>
        <w:rPr>
          <w:rFonts w:eastAsia="Calibri"/>
          <w:lang w:eastAsia="nl-NL" w:bidi="ar-SA"/>
        </w:rPr>
        <w:t>het</w:t>
      </w:r>
      <w:r w:rsidR="009F51D2">
        <w:rPr>
          <w:rFonts w:eastAsia="Calibri"/>
          <w:lang w:eastAsia="nl-NL" w:bidi="ar-SA"/>
        </w:rPr>
        <w:t xml:space="preserve"> BYOD</w:t>
      </w:r>
      <w:r>
        <w:rPr>
          <w:rFonts w:eastAsia="Calibri"/>
          <w:lang w:eastAsia="nl-NL" w:bidi="ar-SA"/>
        </w:rPr>
        <w:t>-project de beschikking krijgen</w:t>
      </w:r>
      <w:r w:rsidR="009F51D2">
        <w:rPr>
          <w:rFonts w:eastAsia="Calibri"/>
          <w:lang w:eastAsia="nl-NL" w:bidi="ar-SA"/>
        </w:rPr>
        <w:t xml:space="preserve"> over meekijksoftware. Via die software kunnen zij zien wat de diverse leerlingen op hun device doen.</w:t>
      </w:r>
    </w:p>
    <w:p w:rsidR="009F51D2" w:rsidRDefault="009F51D2" w:rsidP="009F51D2">
      <w:pPr>
        <w:rPr>
          <w:rFonts w:eastAsia="Calibri"/>
          <w:lang w:eastAsia="nl-NL" w:bidi="ar-SA"/>
        </w:rPr>
      </w:pPr>
      <w:r>
        <w:rPr>
          <w:rFonts w:eastAsia="Calibri"/>
          <w:lang w:eastAsia="nl-NL" w:bidi="ar-SA"/>
        </w:rPr>
        <w:lastRenderedPageBreak/>
        <w:t>ICT&amp;Media onderzoekt momenteel de mogelijkheden. Het blijkt in de praktijk lastig om dit zodanig te regelen dat alleen de ‘eigen’ leerlingen worden getoond. Het onderzoek naar de mogelijkheden is momenteel nog niet afgerond.</w:t>
      </w:r>
    </w:p>
    <w:p w:rsidR="009F51D2" w:rsidRPr="00923A1B" w:rsidRDefault="009F51D2" w:rsidP="009F51D2">
      <w:pPr>
        <w:rPr>
          <w:rFonts w:eastAsia="Calibri"/>
          <w:lang w:eastAsia="nl-NL" w:bidi="ar-SA"/>
        </w:rPr>
      </w:pPr>
      <w:r>
        <w:rPr>
          <w:rFonts w:eastAsia="Calibri"/>
          <w:lang w:eastAsia="nl-NL" w:bidi="ar-SA"/>
        </w:rPr>
        <w:t>Uitgangspunt is vooralsnog dat de software met ingang van het nieuwe schooljaar beschikbaar zal zijn via de vaste docentenpc in de lokalen.</w:t>
      </w:r>
    </w:p>
    <w:p w:rsidR="005A3B16" w:rsidRPr="00FC4FFC" w:rsidRDefault="005A3B16" w:rsidP="005A3B16">
      <w:pPr>
        <w:autoSpaceDE w:val="0"/>
        <w:autoSpaceDN w:val="0"/>
        <w:adjustRightInd w:val="0"/>
        <w:spacing w:after="0" w:line="240" w:lineRule="auto"/>
        <w:rPr>
          <w:rFonts w:asciiTheme="minorHAnsi" w:eastAsia="Calibri" w:hAnsiTheme="minorHAnsi" w:cstheme="minorHAnsi"/>
          <w:color w:val="000000"/>
          <w:lang w:eastAsia="nl-NL" w:bidi="ar-SA"/>
        </w:rPr>
      </w:pPr>
    </w:p>
    <w:p w:rsidR="000E52CA" w:rsidRDefault="000E52CA" w:rsidP="00F21822">
      <w:pPr>
        <w:pStyle w:val="Kop2"/>
      </w:pPr>
      <w:bookmarkStart w:id="125" w:name="_Toc350889100"/>
      <w:r>
        <w:t>Aanpassingen stroomvoorziening</w:t>
      </w:r>
      <w:bookmarkEnd w:id="125"/>
    </w:p>
    <w:p w:rsidR="000E52CA" w:rsidRDefault="00D70DA9" w:rsidP="000E52CA">
      <w:pPr>
        <w:rPr>
          <w:lang w:eastAsia="nl-NL"/>
        </w:rPr>
      </w:pPr>
      <w:r>
        <w:rPr>
          <w:lang w:eastAsia="nl-NL"/>
        </w:rPr>
        <w:t xml:space="preserve">Uitgangspunt is dat leerlingen er zelf verantwoordelijk voor zijn dat zij met een opgeladen laptop op school verschijnen. </w:t>
      </w:r>
      <w:r w:rsidR="00042A72">
        <w:rPr>
          <w:lang w:eastAsia="nl-NL"/>
        </w:rPr>
        <w:t xml:space="preserve">De policy van de school is dat de laptops zo min mogelijk op school worden opgeladen. </w:t>
      </w:r>
      <w:r>
        <w:rPr>
          <w:lang w:eastAsia="nl-NL"/>
        </w:rPr>
        <w:t>Toch zal de school ‘zekerheden’ moeten inbouwen om te voorkomen dat lessen worden verstoord door lege pc’s of andere ongemakken.</w:t>
      </w:r>
      <w:r w:rsidR="00042A72">
        <w:rPr>
          <w:lang w:eastAsia="nl-NL"/>
        </w:rPr>
        <w:t xml:space="preserve"> Temeer omdat de capaciteit van accu’s op den duur zal teruglopen.</w:t>
      </w:r>
    </w:p>
    <w:p w:rsidR="00D70DA9" w:rsidRDefault="00D70DA9" w:rsidP="004D6161">
      <w:pPr>
        <w:pStyle w:val="Lijstalinea"/>
        <w:numPr>
          <w:ilvl w:val="0"/>
          <w:numId w:val="19"/>
        </w:numPr>
        <w:rPr>
          <w:lang w:eastAsia="nl-NL"/>
        </w:rPr>
      </w:pPr>
      <w:r>
        <w:rPr>
          <w:lang w:eastAsia="nl-NL"/>
        </w:rPr>
        <w:t xml:space="preserve">Voor schooljaar 2012 – 2013 zal iedere BYOD-docent de beschikking krijgen over een verlengsnoer met overcapaciteit-beveiliging </w:t>
      </w:r>
      <w:r w:rsidR="00042A72">
        <w:rPr>
          <w:lang w:eastAsia="nl-NL"/>
        </w:rPr>
        <w:t xml:space="preserve">waarop </w:t>
      </w:r>
      <w:r>
        <w:rPr>
          <w:lang w:eastAsia="nl-NL"/>
        </w:rPr>
        <w:t>maximaal 8 laptops kunnen worden aangesloten</w:t>
      </w:r>
      <w:r w:rsidR="00042A72">
        <w:rPr>
          <w:lang w:eastAsia="nl-NL"/>
        </w:rPr>
        <w:t xml:space="preserve">. Na verbreding van de BYOD-pilot in schooljaar 2013-2014 zal in ieder lokaal een dergelijk verlengsnoer aanwezig zijn. </w:t>
      </w:r>
    </w:p>
    <w:p w:rsidR="00D70DA9" w:rsidRPr="00D70DA9" w:rsidRDefault="00D70DA9" w:rsidP="004D6161">
      <w:pPr>
        <w:pStyle w:val="Lijstalinea"/>
        <w:numPr>
          <w:ilvl w:val="0"/>
          <w:numId w:val="19"/>
        </w:numPr>
        <w:rPr>
          <w:lang w:eastAsia="nl-NL"/>
        </w:rPr>
      </w:pPr>
      <w:r>
        <w:rPr>
          <w:lang w:eastAsia="nl-NL"/>
        </w:rPr>
        <w:t>Voor leerlingen die hun oplader zijn vergeten zijn in beperkte mate ruilopladers verkrijgbaar</w:t>
      </w:r>
      <w:r w:rsidR="00042A72">
        <w:rPr>
          <w:lang w:eastAsia="nl-NL"/>
        </w:rPr>
        <w:t xml:space="preserve"> bij ICT&amp;Media (boetesysteem).</w:t>
      </w:r>
    </w:p>
    <w:p w:rsidR="000E52CA" w:rsidRDefault="000E52CA" w:rsidP="00F21822">
      <w:pPr>
        <w:pStyle w:val="Kop2"/>
      </w:pPr>
      <w:bookmarkStart w:id="126" w:name="_Toc350889101"/>
      <w:r>
        <w:t>Aanpassingen beheer</w:t>
      </w:r>
      <w:bookmarkEnd w:id="126"/>
    </w:p>
    <w:p w:rsidR="00100D8C" w:rsidRDefault="00100D8C" w:rsidP="00100D8C">
      <w:pPr>
        <w:pStyle w:val="Kop3"/>
      </w:pPr>
      <w:bookmarkStart w:id="127" w:name="_Toc350889102"/>
      <w:r>
        <w:t>Schooljaar 2012-2013</w:t>
      </w:r>
      <w:bookmarkEnd w:id="127"/>
    </w:p>
    <w:p w:rsidR="00100D8C" w:rsidRDefault="00100D8C" w:rsidP="000E52CA">
      <w:pPr>
        <w:rPr>
          <w:lang w:eastAsia="nl-NL"/>
        </w:rPr>
      </w:pPr>
      <w:r>
        <w:rPr>
          <w:lang w:eastAsia="nl-NL"/>
        </w:rPr>
        <w:t xml:space="preserve">Het beheer van de devices die via de school zijn aangeschaft wordt voor een gedeelte uitgevoerd door de Rent Company. Deze regelt het ophalen, repareren en terugbrengen van </w:t>
      </w:r>
      <w:r w:rsidRPr="00100D8C">
        <w:rPr>
          <w:u w:val="single"/>
          <w:lang w:eastAsia="nl-NL"/>
        </w:rPr>
        <w:t>de leerlinglaptops</w:t>
      </w:r>
      <w:r>
        <w:rPr>
          <w:lang w:eastAsia="nl-NL"/>
        </w:rPr>
        <w:t xml:space="preserve"> die via de school zijn afgenomen.</w:t>
      </w:r>
    </w:p>
    <w:p w:rsidR="00100D8C" w:rsidRDefault="00D030C3" w:rsidP="000E52CA">
      <w:pPr>
        <w:rPr>
          <w:lang w:eastAsia="nl-NL"/>
        </w:rPr>
      </w:pPr>
      <w:r>
        <w:rPr>
          <w:lang w:eastAsia="nl-NL"/>
        </w:rPr>
        <w:t xml:space="preserve">ICT&amp;Media heeft een aantal </w:t>
      </w:r>
      <w:r w:rsidR="00100D8C">
        <w:rPr>
          <w:lang w:eastAsia="nl-NL"/>
        </w:rPr>
        <w:t xml:space="preserve">ruilpc’s op voorraad die in voorkomende gevallen kunnen worden verstrekt. </w:t>
      </w:r>
    </w:p>
    <w:p w:rsidR="00100D8C" w:rsidRDefault="00100D8C" w:rsidP="000E52CA">
      <w:pPr>
        <w:rPr>
          <w:lang w:eastAsia="nl-NL"/>
        </w:rPr>
      </w:pPr>
      <w:r>
        <w:rPr>
          <w:lang w:eastAsia="nl-NL"/>
        </w:rPr>
        <w:t>ICT&amp;Me</w:t>
      </w:r>
      <w:r w:rsidR="00D030C3">
        <w:rPr>
          <w:lang w:eastAsia="nl-NL"/>
        </w:rPr>
        <w:t xml:space="preserve">dia heeft een aantal opladers  </w:t>
      </w:r>
      <w:r>
        <w:rPr>
          <w:lang w:eastAsia="nl-NL"/>
        </w:rPr>
        <w:t>beschikbaar die in voorkomende gevallen kunnen worden verstrekt (boetesysteem).</w:t>
      </w:r>
    </w:p>
    <w:p w:rsidR="00100D8C" w:rsidRPr="00100D8C" w:rsidRDefault="00100D8C" w:rsidP="000E52CA">
      <w:pPr>
        <w:rPr>
          <w:lang w:eastAsia="nl-NL"/>
        </w:rPr>
      </w:pPr>
      <w:r>
        <w:rPr>
          <w:lang w:eastAsia="nl-NL"/>
        </w:rPr>
        <w:t xml:space="preserve">De docentenpc’s worden uitgeleverd voorzien van software (image). Dit image kan op aanvraag door de tijd heen wijzigen. Bij docentenpc’s met problemen kan het image door ICT&amp;Media worden teruggezet. Gegevens die </w:t>
      </w:r>
      <w:r>
        <w:rPr>
          <w:u w:val="single"/>
          <w:lang w:eastAsia="nl-NL"/>
        </w:rPr>
        <w:t>op de D-schijf</w:t>
      </w:r>
      <w:r>
        <w:rPr>
          <w:lang w:eastAsia="nl-NL"/>
        </w:rPr>
        <w:t xml:space="preserve"> zijn opgeslagen blijven behouden. </w:t>
      </w:r>
      <w:r>
        <w:rPr>
          <w:u w:val="single"/>
          <w:lang w:eastAsia="nl-NL"/>
        </w:rPr>
        <w:t>Backups maken is de verantwoordelijkheid van de docent</w:t>
      </w:r>
      <w:r>
        <w:rPr>
          <w:lang w:eastAsia="nl-NL"/>
        </w:rPr>
        <w:t xml:space="preserve">. </w:t>
      </w:r>
    </w:p>
    <w:p w:rsidR="00100D8C" w:rsidRDefault="00100D8C" w:rsidP="000E52CA">
      <w:pPr>
        <w:rPr>
          <w:u w:val="single"/>
          <w:lang w:eastAsia="nl-NL"/>
        </w:rPr>
      </w:pPr>
      <w:r>
        <w:rPr>
          <w:lang w:eastAsia="nl-NL"/>
        </w:rPr>
        <w:t xml:space="preserve">De leerlingpc’s worden uitgeleverd voorzien van software (image). Het </w:t>
      </w:r>
      <w:r w:rsidR="00D030C3">
        <w:rPr>
          <w:lang w:eastAsia="nl-NL"/>
        </w:rPr>
        <w:t>initiële</w:t>
      </w:r>
      <w:r>
        <w:rPr>
          <w:lang w:eastAsia="nl-NL"/>
        </w:rPr>
        <w:t xml:space="preserve"> plaatsen van het image wordt uitgevoerd door de Rent Company. Bij leerlingpc’s met problemen kan het image door ICT&amp;Media worden teruggezet. Gegevens gaan verloren. </w:t>
      </w:r>
      <w:r>
        <w:rPr>
          <w:u w:val="single"/>
          <w:lang w:eastAsia="nl-NL"/>
        </w:rPr>
        <w:t xml:space="preserve">Backups maken is de verantwoordelijkheid </w:t>
      </w:r>
      <w:r w:rsidR="00D030C3">
        <w:rPr>
          <w:u w:val="single"/>
          <w:lang w:eastAsia="nl-NL"/>
        </w:rPr>
        <w:t>v</w:t>
      </w:r>
      <w:r>
        <w:rPr>
          <w:u w:val="single"/>
          <w:lang w:eastAsia="nl-NL"/>
        </w:rPr>
        <w:t>an de leerling.</w:t>
      </w:r>
    </w:p>
    <w:p w:rsidR="00100D8C" w:rsidRPr="00100D8C" w:rsidRDefault="00100D8C" w:rsidP="000E52CA">
      <w:pPr>
        <w:rPr>
          <w:lang w:eastAsia="nl-NL"/>
        </w:rPr>
      </w:pPr>
      <w:r>
        <w:rPr>
          <w:lang w:eastAsia="nl-NL"/>
        </w:rPr>
        <w:t>Bij leerlingpc’s die door de leerling/ouders zelf zijn aangeschaft zijn deze verantwoordelijk voor het installeren van de juiste software en voor eventuele reparaties.</w:t>
      </w:r>
    </w:p>
    <w:p w:rsidR="00F21822" w:rsidRDefault="00F21822" w:rsidP="00F21822">
      <w:pPr>
        <w:pStyle w:val="Kop2"/>
      </w:pPr>
      <w:bookmarkStart w:id="128" w:name="_Toc350889103"/>
      <w:r w:rsidRPr="00FC4FFC">
        <w:lastRenderedPageBreak/>
        <w:t>Aanpassingen rooster</w:t>
      </w:r>
      <w:bookmarkEnd w:id="128"/>
    </w:p>
    <w:p w:rsidR="006141C9" w:rsidRDefault="006141C9" w:rsidP="006141C9">
      <w:pPr>
        <w:rPr>
          <w:lang w:eastAsia="nl-NL"/>
        </w:rPr>
      </w:pPr>
      <w:r w:rsidRPr="006141C9">
        <w:rPr>
          <w:lang w:eastAsia="nl-NL"/>
        </w:rPr>
        <w:t xml:space="preserve">Vanuit het project Werken naar Onderwijsbehoefte is de vraag geuit om </w:t>
      </w:r>
      <w:r w:rsidRPr="006141C9">
        <w:rPr>
          <w:u w:val="single"/>
          <w:lang w:eastAsia="nl-NL"/>
        </w:rPr>
        <w:t>docenten</w:t>
      </w:r>
      <w:r w:rsidRPr="006141C9">
        <w:rPr>
          <w:lang w:eastAsia="nl-NL"/>
        </w:rPr>
        <w:t xml:space="preserve"> zoveel mogelijk een vast lokaal toe te wijzen. Dit in verband met het op een ‘persoonlijke’ manier inrichten van het lokaal en bijvoorbeeld het instellen van een instructietafel. </w:t>
      </w:r>
      <w:r w:rsidR="00AC62E3">
        <w:rPr>
          <w:lang w:eastAsia="nl-NL"/>
        </w:rPr>
        <w:t>Bovendien kan door de simpele ingreep van het plaatsen van twee bolle spiegels achterin het lokaal het ‘zicht’ van de docent op hetgeen op de laptop van de leerling wordt gedaan enorm worden vergroot. (van belang wanneer de meekijksoftware niet kan worden geïnstalleerd). Dit lijkt voor schooljaar 2012-2013 alleen een haalbare maatregel wanneer deze slechts in een beperkt aantal lokalen hoeft te worden doorgevoerd. In de loop van het schooljaar kan hiermee dan eventueel ervaring worden opgedaan.</w:t>
      </w:r>
    </w:p>
    <w:tbl>
      <w:tblPr>
        <w:tblStyle w:val="Tabelraster"/>
        <w:tblW w:w="0" w:type="auto"/>
        <w:tblLook w:val="04A0" w:firstRow="1" w:lastRow="0" w:firstColumn="1" w:lastColumn="0" w:noHBand="0" w:noVBand="1"/>
      </w:tblPr>
      <w:tblGrid>
        <w:gridCol w:w="9212"/>
      </w:tblGrid>
      <w:tr w:rsidR="00F5289F" w:rsidTr="00F5289F">
        <w:tc>
          <w:tcPr>
            <w:tcW w:w="9212" w:type="dxa"/>
          </w:tcPr>
          <w:p w:rsidR="00F5289F" w:rsidRDefault="00F5289F" w:rsidP="006141C9">
            <w:pPr>
              <w:rPr>
                <w:lang w:val="nl-NL" w:eastAsia="nl-NL"/>
              </w:rPr>
            </w:pPr>
            <w:r>
              <w:rPr>
                <w:lang w:val="nl-NL" w:eastAsia="nl-NL"/>
              </w:rPr>
              <w:t>Actie:</w:t>
            </w:r>
          </w:p>
          <w:p w:rsidR="00F5289F" w:rsidRDefault="00F5289F" w:rsidP="006141C9">
            <w:pPr>
              <w:rPr>
                <w:lang w:val="nl-NL" w:eastAsia="nl-NL"/>
              </w:rPr>
            </w:pPr>
            <w:r>
              <w:rPr>
                <w:lang w:val="nl-NL" w:eastAsia="nl-NL"/>
              </w:rPr>
              <w:t>Wensen voorleggen aan MT</w:t>
            </w:r>
          </w:p>
        </w:tc>
      </w:tr>
      <w:tr w:rsidR="00AC62E3" w:rsidTr="00F5289F">
        <w:tc>
          <w:tcPr>
            <w:tcW w:w="9212" w:type="dxa"/>
          </w:tcPr>
          <w:p w:rsidR="00AC62E3" w:rsidRDefault="00AC62E3" w:rsidP="006141C9">
            <w:pPr>
              <w:rPr>
                <w:lang w:val="nl-NL" w:eastAsia="nl-NL"/>
              </w:rPr>
            </w:pPr>
            <w:r>
              <w:rPr>
                <w:lang w:val="nl-NL" w:eastAsia="nl-NL"/>
              </w:rPr>
              <w:t xml:space="preserve">Onderzoek mogelijkheden </w:t>
            </w:r>
            <w:r w:rsidR="00D030C3">
              <w:rPr>
                <w:lang w:val="nl-NL" w:eastAsia="nl-NL"/>
              </w:rPr>
              <w:t xml:space="preserve">meekijksoftware en evt. </w:t>
            </w:r>
            <w:r>
              <w:rPr>
                <w:lang w:val="nl-NL" w:eastAsia="nl-NL"/>
              </w:rPr>
              <w:t>plaatsen bolle spiegel</w:t>
            </w:r>
          </w:p>
        </w:tc>
      </w:tr>
    </w:tbl>
    <w:p w:rsidR="00042A72" w:rsidRPr="00042A72" w:rsidRDefault="00042A72" w:rsidP="00042A72">
      <w:pPr>
        <w:rPr>
          <w:lang w:eastAsia="nl-NL"/>
        </w:rPr>
      </w:pPr>
    </w:p>
    <w:p w:rsidR="00F21822" w:rsidRDefault="00F21822" w:rsidP="00F21822">
      <w:pPr>
        <w:pStyle w:val="Kop2"/>
      </w:pPr>
      <w:bookmarkStart w:id="129" w:name="_Toc350889104"/>
      <w:r w:rsidRPr="00FC4FFC">
        <w:t>Aanpassingen inrichting school</w:t>
      </w:r>
      <w:bookmarkEnd w:id="129"/>
    </w:p>
    <w:p w:rsidR="00042A72" w:rsidRDefault="00042A72" w:rsidP="00042A72">
      <w:pPr>
        <w:rPr>
          <w:lang w:eastAsia="nl-NL"/>
        </w:rPr>
      </w:pPr>
      <w:r>
        <w:rPr>
          <w:lang w:eastAsia="nl-NL"/>
        </w:rPr>
        <w:t>Aanpassingen in de schoolinrichting vanuit het leermiddelenbeleid worden momenteel niet voorzien</w:t>
      </w:r>
      <w:r w:rsidR="006141C9">
        <w:rPr>
          <w:lang w:eastAsia="nl-NL"/>
        </w:rPr>
        <w:t xml:space="preserve"> en kunnen</w:t>
      </w:r>
      <w:r w:rsidR="00683FF3">
        <w:rPr>
          <w:lang w:eastAsia="nl-NL"/>
        </w:rPr>
        <w:t xml:space="preserve"> ook</w:t>
      </w:r>
      <w:r w:rsidR="006141C9">
        <w:rPr>
          <w:lang w:eastAsia="nl-NL"/>
        </w:rPr>
        <w:t xml:space="preserve"> uitsluitend in samenhang met de uitkomsten en wensen van andere projecten worden doorgevoerd</w:t>
      </w:r>
      <w:r>
        <w:rPr>
          <w:lang w:eastAsia="nl-NL"/>
        </w:rPr>
        <w:t xml:space="preserve">. </w:t>
      </w:r>
      <w:r w:rsidR="006141C9">
        <w:rPr>
          <w:lang w:eastAsia="nl-NL"/>
        </w:rPr>
        <w:t xml:space="preserve">Denk hierbij bijvoorbeeld aan </w:t>
      </w:r>
      <w:r>
        <w:rPr>
          <w:lang w:eastAsia="nl-NL"/>
        </w:rPr>
        <w:t xml:space="preserve"> ‘de goede Mondriaanles’ en ‘Werken naar Onderwijsbehoefte’. Mogelijk komen vanuit deze projecten, gecombineerd met leermiddelenbeleid voorstellen tot aanpassingen in de inrichting van de school naar voren. Hierbij kan bijvoorbeeld gedacht worden aan een vaste instructietafel per lokaal, speelse ruimtes voor zelfstandig werken etc. Momenteel is dit echter nog niet duidelijk.</w:t>
      </w:r>
    </w:p>
    <w:p w:rsidR="00042A72" w:rsidRPr="00042A72" w:rsidRDefault="00042A72" w:rsidP="004D6161">
      <w:pPr>
        <w:pStyle w:val="Lijstalinea"/>
        <w:numPr>
          <w:ilvl w:val="0"/>
          <w:numId w:val="20"/>
        </w:numPr>
        <w:rPr>
          <w:lang w:eastAsia="nl-NL"/>
        </w:rPr>
      </w:pPr>
      <w:r>
        <w:rPr>
          <w:lang w:eastAsia="nl-NL"/>
        </w:rPr>
        <w:t>Gezamenlijk onderzoek vanuit verschillende projecten naar eventuele gewenste aanpassingen in de schoolinrichting.</w:t>
      </w:r>
    </w:p>
    <w:p w:rsidR="00F21822" w:rsidRDefault="00F21822" w:rsidP="00100D2D">
      <w:pPr>
        <w:pStyle w:val="Kop1"/>
      </w:pPr>
      <w:bookmarkStart w:id="130" w:name="_Toc350889105"/>
      <w:r w:rsidRPr="00FC4FFC">
        <w:t>Financiën</w:t>
      </w:r>
      <w:bookmarkEnd w:id="130"/>
    </w:p>
    <w:p w:rsidR="00806F14" w:rsidRPr="00486913" w:rsidRDefault="00806F14" w:rsidP="00806F14">
      <w:pPr>
        <w:shd w:val="clear" w:color="auto" w:fill="FFFFFF"/>
        <w:rPr>
          <w:rFonts w:ascii="Times New Roman" w:hAnsi="Times New Roman"/>
        </w:rPr>
      </w:pPr>
      <w:r w:rsidRPr="00486913">
        <w:t>Dit leermiddelenbeleidsplan voorziet niet in een kosten-baten analyse noch in een investeringsplan. Immers de school streeft niet naar kostenoptimalisatie op het gebied van leermiddelen, maar in het leveren van kwalitatief goed onderwijs met een optimaal leerresultaat. Het doel is derhalve niet om een uiteenzetting te geven om het financieel ‘goedkoper’ te maken. Wel zijn er een aantal aandachtspunten die onder de loep moeten worden genomen m.b.t. de financiële consequenties, die inpasbaar moeten zijn in het totale budget van de school.</w:t>
      </w:r>
    </w:p>
    <w:p w:rsidR="00F21822" w:rsidRDefault="00F21822" w:rsidP="00F21822">
      <w:pPr>
        <w:pStyle w:val="Kop2"/>
      </w:pPr>
      <w:bookmarkStart w:id="131" w:name="_Toc350889106"/>
      <w:r w:rsidRPr="00FC4FFC">
        <w:t>Aandachtspunten</w:t>
      </w:r>
      <w:bookmarkEnd w:id="131"/>
    </w:p>
    <w:p w:rsidR="00C46AC2" w:rsidRDefault="00806F14" w:rsidP="00C46AC2">
      <w:pPr>
        <w:shd w:val="clear" w:color="auto" w:fill="FFFFFF"/>
        <w:adjustRightInd w:val="0"/>
        <w:spacing w:after="14"/>
        <w:rPr>
          <w:rFonts w:eastAsia="Calibri" w:cstheme="minorHAnsi"/>
          <w:color w:val="000000"/>
        </w:rPr>
      </w:pPr>
      <w:r w:rsidRPr="00806F14">
        <w:rPr>
          <w:rFonts w:eastAsia="Calibri" w:cstheme="minorHAnsi"/>
          <w:color w:val="000000"/>
        </w:rPr>
        <w:t>Vanaf 2012-2013 neemt het aantal digitale hulpmiddelen (devices) toe. Daarmee neemt ook het aantal uren tbv systeembeheer en ICT ondersteuning toe. Vanuit ICT zal op basis van ervaring in het eerste jaar een prognose moeten worden opgesteld in welke mate de ondersteunende ICT capaciteit zal groeien. Het onderhoud van de persoonlijke devices van de leerlingen is momenteel uitbesteed aan een externe partij.</w:t>
      </w:r>
    </w:p>
    <w:p w:rsidR="00C46AC2" w:rsidRPr="00C46AC2" w:rsidRDefault="00806F14" w:rsidP="004D6161">
      <w:pPr>
        <w:pStyle w:val="Lijstalinea"/>
        <w:numPr>
          <w:ilvl w:val="0"/>
          <w:numId w:val="32"/>
        </w:numPr>
        <w:shd w:val="clear" w:color="auto" w:fill="FFFFFF"/>
        <w:adjustRightInd w:val="0"/>
        <w:spacing w:after="14"/>
        <w:rPr>
          <w:rFonts w:ascii="Tahoma" w:hAnsi="Tahoma" w:cs="Tahoma"/>
          <w:sz w:val="20"/>
          <w:szCs w:val="20"/>
        </w:rPr>
      </w:pPr>
      <w:r w:rsidRPr="00C46AC2">
        <w:rPr>
          <w:rFonts w:eastAsia="Calibri" w:cstheme="minorHAnsi"/>
          <w:color w:val="000000"/>
        </w:rPr>
        <w:t xml:space="preserve">Vanaf 2012-2013 wordt er zwaar ingezet op deskundigheidsbevordering. Dit loopt door tot in 2017. Nagenoeg alle uren vanuit taakbeleid, voor deskundigheidsbevordering (5% per docent), </w:t>
      </w:r>
      <w:r w:rsidRPr="00C46AC2">
        <w:rPr>
          <w:rFonts w:eastAsia="Calibri" w:cstheme="minorHAnsi"/>
          <w:color w:val="000000"/>
        </w:rPr>
        <w:lastRenderedPageBreak/>
        <w:t xml:space="preserve">worden ingezet. De overige 5% wordt overgeheveld naar overige taken en/of docentspecifieke deskundigheidsbevordering. </w:t>
      </w:r>
    </w:p>
    <w:p w:rsidR="00806F14" w:rsidRPr="00C46AC2" w:rsidRDefault="00806F14" w:rsidP="004D6161">
      <w:pPr>
        <w:pStyle w:val="Lijstalinea"/>
        <w:numPr>
          <w:ilvl w:val="0"/>
          <w:numId w:val="32"/>
        </w:numPr>
        <w:shd w:val="clear" w:color="auto" w:fill="FFFFFF"/>
        <w:adjustRightInd w:val="0"/>
        <w:spacing w:after="14"/>
        <w:rPr>
          <w:rFonts w:ascii="Tahoma" w:hAnsi="Tahoma" w:cs="Tahoma"/>
          <w:sz w:val="20"/>
          <w:szCs w:val="20"/>
        </w:rPr>
      </w:pPr>
      <w:r w:rsidRPr="00C46AC2">
        <w:rPr>
          <w:rFonts w:eastAsia="Calibri" w:cstheme="minorHAnsi"/>
          <w:color w:val="000000"/>
        </w:rPr>
        <w:t xml:space="preserve">Er zullen interne cursussen gegeven worden (BYOD). De cursusleiders moeten vanuit taakbeleid gefaciliteerd worden. </w:t>
      </w:r>
    </w:p>
    <w:p w:rsidR="00806F14" w:rsidRPr="00C46AC2" w:rsidRDefault="00806F14" w:rsidP="004D6161">
      <w:pPr>
        <w:pStyle w:val="Lijstalinea"/>
        <w:numPr>
          <w:ilvl w:val="0"/>
          <w:numId w:val="32"/>
        </w:numPr>
        <w:shd w:val="clear" w:color="auto" w:fill="FFFFFF"/>
        <w:adjustRightInd w:val="0"/>
        <w:spacing w:after="14"/>
        <w:rPr>
          <w:rFonts w:ascii="Tahoma" w:hAnsi="Tahoma" w:cs="Tahoma"/>
          <w:sz w:val="20"/>
          <w:szCs w:val="20"/>
        </w:rPr>
      </w:pPr>
      <w:r w:rsidRPr="00C46AC2">
        <w:rPr>
          <w:rFonts w:eastAsia="Calibri" w:cstheme="minorHAnsi"/>
          <w:color w:val="000000"/>
        </w:rPr>
        <w:t>Meer en meer uitgevers en onderwijs-ondersteunende organisaties, universiteiten, e.d. bieden geheel of gedeeltelijk gedigitaliseerd lesmateriaal aan, zowel tegen betaling als gratis beschikbaar. Dit aanbod is sterk in ontwikkeling. Vanuit de secties zal een optimale keuze (m.b.t. kosten, kwaliteit, toepasbaarheid in relatie tot doorlopende leerlijnen en eindtermen, etc. ) moeten worden gemaakt uit het aanbod. Uiteindelijk zullen de kosten voor leerboeken gaan verschuiven naar kosten voor licenties. Deze licenties kunnen het beste worden aangegaan op basis van gebruik of op basis van een jaarbedrag per leerling.</w:t>
      </w:r>
    </w:p>
    <w:p w:rsidR="006A4E48" w:rsidRPr="00FC4FFC" w:rsidRDefault="006A4E48" w:rsidP="00100D2D"/>
    <w:p w:rsidR="00F21822" w:rsidRPr="00FC4FFC" w:rsidRDefault="00D030C3" w:rsidP="00F21822">
      <w:pPr>
        <w:pStyle w:val="Kop2"/>
      </w:pPr>
      <w:bookmarkStart w:id="132" w:name="_Toc350889107"/>
      <w:r>
        <w:t>Regeling devices</w:t>
      </w:r>
      <w:bookmarkEnd w:id="132"/>
    </w:p>
    <w:p w:rsidR="005207A0" w:rsidRPr="00FC4FFC" w:rsidRDefault="005207A0" w:rsidP="005207A0">
      <w:pPr>
        <w:pStyle w:val="Default"/>
        <w:rPr>
          <w:rFonts w:asciiTheme="minorHAnsi" w:hAnsiTheme="minorHAnsi" w:cstheme="minorHAnsi"/>
          <w:sz w:val="22"/>
          <w:szCs w:val="22"/>
        </w:rPr>
      </w:pPr>
      <w:r w:rsidRPr="00FC4FFC">
        <w:rPr>
          <w:rFonts w:asciiTheme="minorHAnsi" w:hAnsiTheme="minorHAnsi" w:cstheme="minorHAnsi"/>
          <w:sz w:val="22"/>
          <w:szCs w:val="22"/>
        </w:rPr>
        <w:t xml:space="preserve">Een aantal mogelijkheden om de inkomsten te verhogen dan wel uitgaven te verlagen: </w:t>
      </w:r>
    </w:p>
    <w:p w:rsidR="005207A0" w:rsidRPr="00FC4FFC" w:rsidRDefault="005207A0" w:rsidP="004D6161">
      <w:pPr>
        <w:pStyle w:val="Default"/>
        <w:numPr>
          <w:ilvl w:val="0"/>
          <w:numId w:val="15"/>
        </w:numPr>
        <w:spacing w:after="13"/>
        <w:rPr>
          <w:rFonts w:asciiTheme="minorHAnsi" w:hAnsiTheme="minorHAnsi" w:cstheme="minorHAnsi"/>
          <w:sz w:val="22"/>
          <w:szCs w:val="22"/>
        </w:rPr>
      </w:pPr>
      <w:r w:rsidRPr="00FC4FFC">
        <w:rPr>
          <w:rFonts w:asciiTheme="minorHAnsi" w:hAnsiTheme="minorHAnsi" w:cstheme="minorHAnsi"/>
          <w:sz w:val="22"/>
          <w:szCs w:val="22"/>
        </w:rPr>
        <w:t xml:space="preserve">De leerling schaft zelf een </w:t>
      </w:r>
      <w:r w:rsidR="00D030C3">
        <w:rPr>
          <w:rFonts w:asciiTheme="minorHAnsi" w:hAnsiTheme="minorHAnsi" w:cstheme="minorHAnsi"/>
          <w:sz w:val="22"/>
          <w:szCs w:val="22"/>
        </w:rPr>
        <w:t>device</w:t>
      </w:r>
      <w:r w:rsidRPr="00FC4FFC">
        <w:rPr>
          <w:rFonts w:asciiTheme="minorHAnsi" w:hAnsiTheme="minorHAnsi" w:cstheme="minorHAnsi"/>
          <w:sz w:val="22"/>
          <w:szCs w:val="22"/>
        </w:rPr>
        <w:t xml:space="preserve"> aan. De school draagt hieraan bij. </w:t>
      </w:r>
      <w:r w:rsidR="00D030C3">
        <w:rPr>
          <w:rFonts w:asciiTheme="minorHAnsi" w:hAnsiTheme="minorHAnsi" w:cstheme="minorHAnsi"/>
          <w:sz w:val="22"/>
          <w:szCs w:val="22"/>
        </w:rPr>
        <w:t xml:space="preserve">De school draagt hieraan bij. </w:t>
      </w:r>
      <w:r w:rsidRPr="00FC4FFC">
        <w:rPr>
          <w:rFonts w:asciiTheme="minorHAnsi" w:hAnsiTheme="minorHAnsi" w:cstheme="minorHAnsi"/>
          <w:sz w:val="22"/>
          <w:szCs w:val="22"/>
        </w:rPr>
        <w:t xml:space="preserve"> </w:t>
      </w:r>
    </w:p>
    <w:p w:rsidR="00D030C3" w:rsidRDefault="005207A0" w:rsidP="004D6161">
      <w:pPr>
        <w:pStyle w:val="Default"/>
        <w:numPr>
          <w:ilvl w:val="0"/>
          <w:numId w:val="15"/>
        </w:numPr>
        <w:spacing w:after="13"/>
        <w:rPr>
          <w:rFonts w:asciiTheme="minorHAnsi" w:hAnsiTheme="minorHAnsi" w:cstheme="minorHAnsi"/>
          <w:sz w:val="22"/>
          <w:szCs w:val="22"/>
        </w:rPr>
      </w:pPr>
      <w:r w:rsidRPr="00D030C3">
        <w:rPr>
          <w:rFonts w:asciiTheme="minorHAnsi" w:hAnsiTheme="minorHAnsi" w:cstheme="minorHAnsi"/>
          <w:sz w:val="22"/>
          <w:szCs w:val="22"/>
        </w:rPr>
        <w:t xml:space="preserve">De leerlingen </w:t>
      </w:r>
      <w:r w:rsidR="00D030C3">
        <w:rPr>
          <w:rFonts w:asciiTheme="minorHAnsi" w:hAnsiTheme="minorHAnsi" w:cstheme="minorHAnsi"/>
          <w:sz w:val="22"/>
          <w:szCs w:val="22"/>
        </w:rPr>
        <w:t xml:space="preserve">hebben </w:t>
      </w:r>
      <w:r w:rsidRPr="00D030C3">
        <w:rPr>
          <w:rFonts w:asciiTheme="minorHAnsi" w:hAnsiTheme="minorHAnsi" w:cstheme="minorHAnsi"/>
          <w:sz w:val="22"/>
          <w:szCs w:val="22"/>
        </w:rPr>
        <w:t xml:space="preserve">na afloop van de afschrijvingsperiode de </w:t>
      </w:r>
      <w:r w:rsidR="00D030C3" w:rsidRPr="00D030C3">
        <w:rPr>
          <w:rFonts w:asciiTheme="minorHAnsi" w:hAnsiTheme="minorHAnsi" w:cstheme="minorHAnsi"/>
          <w:sz w:val="22"/>
          <w:szCs w:val="22"/>
        </w:rPr>
        <w:t>devices</w:t>
      </w:r>
      <w:r w:rsidRPr="00D030C3">
        <w:rPr>
          <w:rFonts w:asciiTheme="minorHAnsi" w:hAnsiTheme="minorHAnsi" w:cstheme="minorHAnsi"/>
          <w:sz w:val="22"/>
          <w:szCs w:val="22"/>
        </w:rPr>
        <w:t xml:space="preserve"> </w:t>
      </w:r>
      <w:r w:rsidR="00D030C3">
        <w:rPr>
          <w:rFonts w:asciiTheme="minorHAnsi" w:hAnsiTheme="minorHAnsi" w:cstheme="minorHAnsi"/>
          <w:sz w:val="22"/>
          <w:szCs w:val="22"/>
        </w:rPr>
        <w:t>in eigendom.</w:t>
      </w:r>
    </w:p>
    <w:p w:rsidR="005207A0" w:rsidRPr="00D030C3" w:rsidRDefault="005207A0" w:rsidP="004D6161">
      <w:pPr>
        <w:pStyle w:val="Default"/>
        <w:numPr>
          <w:ilvl w:val="0"/>
          <w:numId w:val="15"/>
        </w:numPr>
        <w:spacing w:after="13"/>
        <w:rPr>
          <w:rFonts w:asciiTheme="minorHAnsi" w:hAnsiTheme="minorHAnsi" w:cstheme="minorHAnsi"/>
          <w:sz w:val="22"/>
          <w:szCs w:val="22"/>
        </w:rPr>
      </w:pPr>
      <w:r w:rsidRPr="00D030C3">
        <w:rPr>
          <w:rFonts w:asciiTheme="minorHAnsi" w:hAnsiTheme="minorHAnsi" w:cstheme="minorHAnsi"/>
          <w:sz w:val="22"/>
          <w:szCs w:val="22"/>
        </w:rPr>
        <w:t xml:space="preserve">De docenten kunnen na afloop van de afschrijvingstermijn </w:t>
      </w:r>
      <w:r w:rsidR="00D030C3">
        <w:rPr>
          <w:rFonts w:asciiTheme="minorHAnsi" w:hAnsiTheme="minorHAnsi" w:cstheme="minorHAnsi"/>
          <w:sz w:val="22"/>
          <w:szCs w:val="22"/>
        </w:rPr>
        <w:t>devices</w:t>
      </w:r>
      <w:r w:rsidRPr="00D030C3">
        <w:rPr>
          <w:rFonts w:asciiTheme="minorHAnsi" w:hAnsiTheme="minorHAnsi" w:cstheme="minorHAnsi"/>
          <w:sz w:val="22"/>
          <w:szCs w:val="22"/>
        </w:rPr>
        <w:t xml:space="preserve"> overnemen. </w:t>
      </w:r>
    </w:p>
    <w:p w:rsidR="00D030C3" w:rsidRPr="00FC4FFC" w:rsidRDefault="00D030C3" w:rsidP="004D6161">
      <w:pPr>
        <w:pStyle w:val="Default"/>
        <w:numPr>
          <w:ilvl w:val="0"/>
          <w:numId w:val="15"/>
        </w:numPr>
        <w:spacing w:after="13"/>
        <w:rPr>
          <w:rFonts w:asciiTheme="minorHAnsi" w:hAnsiTheme="minorHAnsi" w:cstheme="minorHAnsi"/>
          <w:sz w:val="22"/>
          <w:szCs w:val="22"/>
        </w:rPr>
      </w:pPr>
      <w:r w:rsidRPr="00FC4FFC">
        <w:rPr>
          <w:rFonts w:asciiTheme="minorHAnsi" w:hAnsiTheme="minorHAnsi" w:cstheme="minorHAnsi"/>
          <w:sz w:val="22"/>
          <w:szCs w:val="22"/>
        </w:rPr>
        <w:t xml:space="preserve">De gemeente zou kunnen bijdragen als stimulering/ontwikkeling van de eigen jeugd/bevolking. </w:t>
      </w:r>
    </w:p>
    <w:p w:rsidR="005207A0" w:rsidRPr="00FC4FFC" w:rsidRDefault="005207A0" w:rsidP="005207A0">
      <w:pPr>
        <w:rPr>
          <w:lang w:eastAsia="nl-NL"/>
        </w:rPr>
      </w:pPr>
    </w:p>
    <w:p w:rsidR="00F21822" w:rsidRPr="00FC4FFC" w:rsidRDefault="00F21822" w:rsidP="00100D2D">
      <w:pPr>
        <w:pStyle w:val="Kop1"/>
      </w:pPr>
      <w:bookmarkStart w:id="133" w:name="_Toc350889108"/>
      <w:r w:rsidRPr="00FC4FFC">
        <w:t>Besluitvorming</w:t>
      </w:r>
      <w:bookmarkEnd w:id="133"/>
    </w:p>
    <w:p w:rsidR="00F21822" w:rsidRPr="00FC4FFC" w:rsidRDefault="00F21822" w:rsidP="00F21822">
      <w:pPr>
        <w:pStyle w:val="Kop2"/>
      </w:pPr>
      <w:bookmarkStart w:id="134" w:name="_Toc350889109"/>
      <w:r w:rsidRPr="00FC4FFC">
        <w:t>Organisatie rond het kiezen van leermateriaal</w:t>
      </w:r>
      <w:bookmarkEnd w:id="134"/>
    </w:p>
    <w:p w:rsidR="005207A0" w:rsidRPr="00FC4FFC" w:rsidRDefault="005207A0" w:rsidP="005207A0">
      <w:pPr>
        <w:pStyle w:val="Default"/>
        <w:rPr>
          <w:rFonts w:asciiTheme="minorHAnsi" w:hAnsiTheme="minorHAnsi" w:cstheme="minorHAnsi"/>
          <w:sz w:val="22"/>
          <w:szCs w:val="22"/>
        </w:rPr>
      </w:pPr>
      <w:r w:rsidRPr="00FC4FFC">
        <w:rPr>
          <w:rFonts w:asciiTheme="minorHAnsi" w:hAnsiTheme="minorHAnsi" w:cstheme="minorHAnsi"/>
          <w:sz w:val="22"/>
          <w:szCs w:val="22"/>
        </w:rPr>
        <w:t xml:space="preserve">Voor een verantwoorde besteding van de budgetten is het noodzakelijk dat directie en docenten/sectie/teams met elkaar in overleg zijn over de keuze van de leermiddelen. </w:t>
      </w:r>
    </w:p>
    <w:p w:rsidR="005207A0" w:rsidRPr="00FC4FFC" w:rsidRDefault="005207A0" w:rsidP="005207A0">
      <w:pPr>
        <w:pStyle w:val="Default"/>
        <w:rPr>
          <w:rFonts w:asciiTheme="minorHAnsi" w:hAnsiTheme="minorHAnsi" w:cstheme="minorHAnsi"/>
          <w:sz w:val="22"/>
          <w:szCs w:val="22"/>
        </w:rPr>
      </w:pPr>
      <w:r w:rsidRPr="00FC4FFC">
        <w:rPr>
          <w:rFonts w:asciiTheme="minorHAnsi" w:hAnsiTheme="minorHAnsi" w:cstheme="minorHAnsi"/>
          <w:sz w:val="22"/>
          <w:szCs w:val="22"/>
        </w:rPr>
        <w:t xml:space="preserve">De kern daarbij is: de sectie is verantwoordelijk voor de keuze en legt daarover verantwoording af aan de directie; de eindverantwoordelijkheid voor alle schooluitgaven (en dus ook van leermiddelen) ligt bij de directeur. </w:t>
      </w:r>
    </w:p>
    <w:p w:rsidR="005207A0" w:rsidRPr="00FC4FFC" w:rsidRDefault="005207A0" w:rsidP="005207A0">
      <w:pPr>
        <w:pStyle w:val="Default"/>
        <w:rPr>
          <w:rFonts w:asciiTheme="minorHAnsi" w:hAnsiTheme="minorHAnsi" w:cstheme="minorHAnsi"/>
          <w:sz w:val="22"/>
          <w:szCs w:val="22"/>
        </w:rPr>
      </w:pPr>
      <w:r w:rsidRPr="00FC4FFC">
        <w:rPr>
          <w:rFonts w:asciiTheme="minorHAnsi" w:hAnsiTheme="minorHAnsi" w:cstheme="minorHAnsi"/>
          <w:sz w:val="22"/>
          <w:szCs w:val="22"/>
        </w:rPr>
        <w:t xml:space="preserve">De procedure voor de keuze van leermiddelen, meer in detail: </w:t>
      </w:r>
    </w:p>
    <w:p w:rsidR="005207A0" w:rsidRPr="00FC4FFC" w:rsidRDefault="005207A0" w:rsidP="004D6161">
      <w:pPr>
        <w:pStyle w:val="Default"/>
        <w:numPr>
          <w:ilvl w:val="0"/>
          <w:numId w:val="16"/>
        </w:numPr>
        <w:rPr>
          <w:rFonts w:asciiTheme="minorHAnsi" w:hAnsiTheme="minorHAnsi" w:cstheme="minorHAnsi"/>
          <w:sz w:val="22"/>
          <w:szCs w:val="22"/>
        </w:rPr>
      </w:pPr>
      <w:r w:rsidRPr="00FC4FFC">
        <w:rPr>
          <w:rFonts w:asciiTheme="minorHAnsi" w:hAnsiTheme="minorHAnsi" w:cstheme="minorHAnsi"/>
          <w:sz w:val="22"/>
          <w:szCs w:val="22"/>
        </w:rPr>
        <w:t xml:space="preserve">De sectie doet een voordracht voor leermiddelen. De sectie doet de voordracht in februari van het betreffende schooljaar, als resultaat van een georganiseerd en gestructureerd keuzetraject. Belangrijke aandachtspunten in dit traject vanuit de sectie zijn: </w:t>
      </w:r>
    </w:p>
    <w:p w:rsidR="005207A0" w:rsidRPr="00FC4FFC" w:rsidRDefault="005207A0" w:rsidP="005207A0">
      <w:pPr>
        <w:pStyle w:val="Default"/>
        <w:spacing w:after="13"/>
        <w:ind w:left="360"/>
        <w:rPr>
          <w:rFonts w:asciiTheme="minorHAnsi" w:hAnsiTheme="minorHAnsi" w:cstheme="minorHAnsi"/>
          <w:sz w:val="22"/>
          <w:szCs w:val="22"/>
        </w:rPr>
      </w:pPr>
      <w:r w:rsidRPr="00FC4FFC">
        <w:rPr>
          <w:rFonts w:asciiTheme="minorHAnsi" w:hAnsiTheme="minorHAnsi" w:cstheme="minorHAnsi"/>
          <w:sz w:val="22"/>
          <w:szCs w:val="22"/>
        </w:rPr>
        <w:t xml:space="preserve">o de inzet van nieuwe media </w:t>
      </w:r>
    </w:p>
    <w:p w:rsidR="005207A0" w:rsidRPr="00FC4FFC" w:rsidRDefault="005207A0" w:rsidP="005207A0">
      <w:pPr>
        <w:pStyle w:val="Default"/>
        <w:spacing w:after="13"/>
        <w:ind w:left="360"/>
        <w:rPr>
          <w:rFonts w:asciiTheme="minorHAnsi" w:hAnsiTheme="minorHAnsi" w:cstheme="minorHAnsi"/>
          <w:sz w:val="22"/>
          <w:szCs w:val="22"/>
        </w:rPr>
      </w:pPr>
      <w:r w:rsidRPr="00FC4FFC">
        <w:rPr>
          <w:rFonts w:asciiTheme="minorHAnsi" w:hAnsiTheme="minorHAnsi" w:cstheme="minorHAnsi"/>
          <w:sz w:val="22"/>
          <w:szCs w:val="22"/>
        </w:rPr>
        <w:t xml:space="preserve">o de durf om te experimenteren </w:t>
      </w:r>
    </w:p>
    <w:p w:rsidR="005207A0" w:rsidRPr="00FC4FFC" w:rsidRDefault="005207A0" w:rsidP="005207A0">
      <w:pPr>
        <w:pStyle w:val="Default"/>
        <w:spacing w:after="13"/>
        <w:ind w:left="360"/>
        <w:rPr>
          <w:rFonts w:asciiTheme="minorHAnsi" w:hAnsiTheme="minorHAnsi" w:cstheme="minorHAnsi"/>
          <w:sz w:val="22"/>
          <w:szCs w:val="22"/>
        </w:rPr>
      </w:pPr>
      <w:r w:rsidRPr="00FC4FFC">
        <w:rPr>
          <w:rFonts w:asciiTheme="minorHAnsi" w:hAnsiTheme="minorHAnsi" w:cstheme="minorHAnsi"/>
          <w:sz w:val="22"/>
          <w:szCs w:val="22"/>
        </w:rPr>
        <w:t xml:space="preserve">o de gerichtheid op de leerling </w:t>
      </w:r>
    </w:p>
    <w:p w:rsidR="005207A0" w:rsidRPr="00FC4FFC" w:rsidRDefault="005207A0" w:rsidP="005207A0">
      <w:pPr>
        <w:pStyle w:val="Default"/>
        <w:ind w:left="360"/>
        <w:rPr>
          <w:rFonts w:asciiTheme="minorHAnsi" w:hAnsiTheme="minorHAnsi" w:cstheme="minorHAnsi"/>
          <w:sz w:val="22"/>
          <w:szCs w:val="22"/>
        </w:rPr>
      </w:pPr>
      <w:r w:rsidRPr="00FC4FFC">
        <w:rPr>
          <w:rFonts w:asciiTheme="minorHAnsi" w:hAnsiTheme="minorHAnsi" w:cstheme="minorHAnsi"/>
          <w:sz w:val="22"/>
          <w:szCs w:val="22"/>
        </w:rPr>
        <w:t xml:space="preserve">o de focus op competenties </w:t>
      </w:r>
    </w:p>
    <w:p w:rsidR="005207A0" w:rsidRPr="00FC4FFC" w:rsidRDefault="005207A0" w:rsidP="004D6161">
      <w:pPr>
        <w:pStyle w:val="Default"/>
        <w:numPr>
          <w:ilvl w:val="0"/>
          <w:numId w:val="16"/>
        </w:numPr>
        <w:rPr>
          <w:rFonts w:asciiTheme="minorHAnsi" w:hAnsiTheme="minorHAnsi" w:cstheme="minorHAnsi"/>
          <w:sz w:val="22"/>
          <w:szCs w:val="22"/>
        </w:rPr>
      </w:pPr>
      <w:r w:rsidRPr="00FC4FFC">
        <w:rPr>
          <w:rFonts w:asciiTheme="minorHAnsi" w:hAnsiTheme="minorHAnsi" w:cstheme="minorHAnsi"/>
          <w:sz w:val="22"/>
          <w:szCs w:val="22"/>
        </w:rPr>
        <w:t xml:space="preserve">Een belangrijk niet-inhoudelijk aandachtspunt bij de keuze en voordacht is: </w:t>
      </w:r>
    </w:p>
    <w:p w:rsidR="005207A0" w:rsidRPr="00FC4FFC" w:rsidRDefault="005207A0" w:rsidP="005207A0">
      <w:pPr>
        <w:pStyle w:val="Default"/>
        <w:ind w:left="360"/>
        <w:rPr>
          <w:rFonts w:asciiTheme="minorHAnsi" w:hAnsiTheme="minorHAnsi" w:cstheme="minorHAnsi"/>
          <w:sz w:val="22"/>
          <w:szCs w:val="22"/>
        </w:rPr>
      </w:pPr>
      <w:r w:rsidRPr="00FC4FFC">
        <w:rPr>
          <w:rFonts w:asciiTheme="minorHAnsi" w:hAnsiTheme="minorHAnsi" w:cstheme="minorHAnsi"/>
          <w:sz w:val="22"/>
          <w:szCs w:val="22"/>
        </w:rPr>
        <w:t xml:space="preserve">o de prijs van het leermiddel. </w:t>
      </w:r>
    </w:p>
    <w:p w:rsidR="005207A0" w:rsidRPr="00FC4FFC" w:rsidRDefault="005207A0" w:rsidP="004D6161">
      <w:pPr>
        <w:pStyle w:val="Default"/>
        <w:numPr>
          <w:ilvl w:val="0"/>
          <w:numId w:val="16"/>
        </w:numPr>
        <w:rPr>
          <w:rFonts w:asciiTheme="minorHAnsi" w:hAnsiTheme="minorHAnsi" w:cstheme="minorHAnsi"/>
          <w:sz w:val="22"/>
          <w:szCs w:val="22"/>
        </w:rPr>
      </w:pPr>
      <w:r w:rsidRPr="00FC4FFC">
        <w:rPr>
          <w:rFonts w:asciiTheme="minorHAnsi" w:hAnsiTheme="minorHAnsi" w:cstheme="minorHAnsi"/>
          <w:sz w:val="22"/>
          <w:szCs w:val="22"/>
        </w:rPr>
        <w:t xml:space="preserve">Gelet op de budgettaire kaders behoort het tot de verantwoordelijkheid van de sectie om kostenbewust te kiezen. </w:t>
      </w:r>
    </w:p>
    <w:p w:rsidR="005207A0" w:rsidRPr="00FC4FFC" w:rsidRDefault="005207A0" w:rsidP="004D6161">
      <w:pPr>
        <w:pStyle w:val="Default"/>
        <w:numPr>
          <w:ilvl w:val="0"/>
          <w:numId w:val="16"/>
        </w:numPr>
        <w:spacing w:after="27"/>
        <w:rPr>
          <w:rFonts w:asciiTheme="minorHAnsi" w:hAnsiTheme="minorHAnsi" w:cstheme="minorHAnsi"/>
          <w:sz w:val="22"/>
          <w:szCs w:val="22"/>
        </w:rPr>
      </w:pPr>
      <w:r w:rsidRPr="00FC4FFC">
        <w:rPr>
          <w:rFonts w:asciiTheme="minorHAnsi" w:hAnsiTheme="minorHAnsi" w:cstheme="minorHAnsi"/>
          <w:sz w:val="22"/>
          <w:szCs w:val="22"/>
        </w:rPr>
        <w:t xml:space="preserve">De voordracht van de sectie wordt in maart van het betreffende schooljaar besproken met de directie van de locatie(s). De beoogde uitkomst van dit overleg is overeenstemming over de keuze en de prijs/kwaliteitverhouding ervan. Mogelijke goedkopere alternatieven worden geïnventariseerd. </w:t>
      </w:r>
    </w:p>
    <w:p w:rsidR="005207A0" w:rsidRPr="00FC4FFC" w:rsidRDefault="005207A0" w:rsidP="004D6161">
      <w:pPr>
        <w:pStyle w:val="Default"/>
        <w:numPr>
          <w:ilvl w:val="0"/>
          <w:numId w:val="16"/>
        </w:numPr>
        <w:spacing w:after="27"/>
        <w:rPr>
          <w:rFonts w:asciiTheme="minorHAnsi" w:hAnsiTheme="minorHAnsi" w:cstheme="minorHAnsi"/>
          <w:sz w:val="22"/>
          <w:szCs w:val="22"/>
        </w:rPr>
      </w:pPr>
      <w:r w:rsidRPr="00FC4FFC">
        <w:rPr>
          <w:rFonts w:asciiTheme="minorHAnsi" w:hAnsiTheme="minorHAnsi" w:cstheme="minorHAnsi"/>
          <w:sz w:val="22"/>
          <w:szCs w:val="22"/>
        </w:rPr>
        <w:t xml:space="preserve">Onder regie van de boekenfondscoördinator wordt begin april van het betreffende schooljaar een actueel overzicht van alle gewenste en in gebruik zijnde (digitale) leermiddelen verstrekt. </w:t>
      </w:r>
    </w:p>
    <w:p w:rsidR="005207A0" w:rsidRPr="00FC4FFC" w:rsidRDefault="005207A0" w:rsidP="004D6161">
      <w:pPr>
        <w:pStyle w:val="Default"/>
        <w:numPr>
          <w:ilvl w:val="0"/>
          <w:numId w:val="16"/>
        </w:numPr>
        <w:spacing w:after="27"/>
        <w:rPr>
          <w:rFonts w:asciiTheme="minorHAnsi" w:hAnsiTheme="minorHAnsi" w:cstheme="minorHAnsi"/>
          <w:sz w:val="22"/>
          <w:szCs w:val="22"/>
        </w:rPr>
      </w:pPr>
      <w:r w:rsidRPr="00FC4FFC">
        <w:rPr>
          <w:rFonts w:asciiTheme="minorHAnsi" w:hAnsiTheme="minorHAnsi" w:cstheme="minorHAnsi"/>
          <w:sz w:val="22"/>
          <w:szCs w:val="22"/>
        </w:rPr>
        <w:lastRenderedPageBreak/>
        <w:t xml:space="preserve">Dit overzicht wordt eerst in de directie besproken. De directie bespreekt de financiële consequenties van de wensen met de betreffende sectie. De beoogde uitkomst is een oplossing van het geconstateerde financiële probleem. </w:t>
      </w:r>
    </w:p>
    <w:p w:rsidR="005207A0" w:rsidRPr="00FC4FFC" w:rsidRDefault="005207A0" w:rsidP="004D6161">
      <w:pPr>
        <w:pStyle w:val="Default"/>
        <w:numPr>
          <w:ilvl w:val="0"/>
          <w:numId w:val="16"/>
        </w:numPr>
        <w:rPr>
          <w:rFonts w:asciiTheme="minorHAnsi" w:hAnsiTheme="minorHAnsi" w:cstheme="minorHAnsi"/>
          <w:sz w:val="22"/>
          <w:szCs w:val="22"/>
        </w:rPr>
      </w:pPr>
      <w:r w:rsidRPr="00FC4FFC">
        <w:rPr>
          <w:rFonts w:asciiTheme="minorHAnsi" w:hAnsiTheme="minorHAnsi" w:cstheme="minorHAnsi"/>
          <w:sz w:val="22"/>
          <w:szCs w:val="22"/>
        </w:rPr>
        <w:t xml:space="preserve">Eind april van het betreffende schooljaar rapporteert de directie aan de boekenfondscoördinator over het totaaloverzicht van aan te schaffen leermiddelen. </w:t>
      </w:r>
    </w:p>
    <w:p w:rsidR="005207A0" w:rsidRPr="00FC4FFC" w:rsidRDefault="005207A0" w:rsidP="004D6161">
      <w:pPr>
        <w:pStyle w:val="Default"/>
        <w:numPr>
          <w:ilvl w:val="0"/>
          <w:numId w:val="16"/>
        </w:numPr>
        <w:rPr>
          <w:rFonts w:asciiTheme="minorHAnsi" w:hAnsiTheme="minorHAnsi" w:cstheme="minorHAnsi"/>
          <w:sz w:val="22"/>
          <w:szCs w:val="22"/>
        </w:rPr>
      </w:pPr>
      <w:r w:rsidRPr="00FC4FFC">
        <w:rPr>
          <w:rFonts w:asciiTheme="minorHAnsi" w:hAnsiTheme="minorHAnsi" w:cstheme="minorHAnsi"/>
          <w:sz w:val="22"/>
          <w:szCs w:val="22"/>
        </w:rPr>
        <w:t xml:space="preserve">Indien noodzakelijk wordt de directeur eerder in het traject ingeschakeld. Dit gebeurt vooral als er financiële items zijn die hierom vragen. </w:t>
      </w:r>
    </w:p>
    <w:p w:rsidR="005207A0" w:rsidRPr="00FC4FFC" w:rsidRDefault="005207A0" w:rsidP="004D6161">
      <w:pPr>
        <w:pStyle w:val="Lijstalinea"/>
        <w:numPr>
          <w:ilvl w:val="0"/>
          <w:numId w:val="16"/>
        </w:numPr>
        <w:rPr>
          <w:rFonts w:asciiTheme="minorHAnsi" w:hAnsiTheme="minorHAnsi" w:cstheme="minorHAnsi"/>
          <w:lang w:eastAsia="nl-NL"/>
        </w:rPr>
      </w:pPr>
      <w:r w:rsidRPr="00FC4FFC">
        <w:rPr>
          <w:rFonts w:asciiTheme="minorHAnsi" w:hAnsiTheme="minorHAnsi" w:cstheme="minorHAnsi"/>
        </w:rPr>
        <w:t>De hierboven beschreven procedure geldt voor alle secties die vanaf schooljaar 2012-2013 voor de keuze staan van nieuwe leermiddelen. De procedure wordt na één jaar geëvalueerd en daar waar nodig of gewenst aangepast.</w:t>
      </w:r>
    </w:p>
    <w:p w:rsidR="00F21822" w:rsidRPr="00FC4FFC" w:rsidRDefault="00F21822" w:rsidP="00100D2D">
      <w:pPr>
        <w:pStyle w:val="Kop1"/>
      </w:pPr>
      <w:bookmarkStart w:id="135" w:name="_Toc350889110"/>
      <w:r w:rsidRPr="00FC4FFC">
        <w:t>Plannen, doen, controleren en aanpassen</w:t>
      </w:r>
      <w:bookmarkEnd w:id="135"/>
    </w:p>
    <w:p w:rsidR="00F21822" w:rsidRPr="00FC4FFC" w:rsidRDefault="00F21822" w:rsidP="00F21822">
      <w:pPr>
        <w:pStyle w:val="Kop2"/>
      </w:pPr>
      <w:bookmarkStart w:id="136" w:name="_Toc350889111"/>
      <w:r w:rsidRPr="00FC4FFC">
        <w:t>Plannen</w:t>
      </w:r>
      <w:bookmarkEnd w:id="136"/>
    </w:p>
    <w:p w:rsidR="009554B5" w:rsidRPr="00FC4FFC" w:rsidRDefault="00D030C3" w:rsidP="009554B5">
      <w:pPr>
        <w:pStyle w:val="Default"/>
        <w:rPr>
          <w:rFonts w:asciiTheme="minorHAnsi" w:hAnsiTheme="minorHAnsi" w:cstheme="minorHAnsi"/>
          <w:sz w:val="22"/>
          <w:szCs w:val="22"/>
        </w:rPr>
      </w:pPr>
      <w:r>
        <w:rPr>
          <w:rFonts w:asciiTheme="minorHAnsi" w:hAnsiTheme="minorHAnsi" w:cstheme="minorHAnsi"/>
          <w:b/>
          <w:bCs/>
          <w:sz w:val="22"/>
          <w:szCs w:val="22"/>
        </w:rPr>
        <w:t>2012-2013</w:t>
      </w:r>
    </w:p>
    <w:p w:rsidR="00D030C3" w:rsidRDefault="00D030C3" w:rsidP="004D6161">
      <w:pPr>
        <w:pStyle w:val="Default"/>
        <w:numPr>
          <w:ilvl w:val="0"/>
          <w:numId w:val="17"/>
        </w:numPr>
        <w:spacing w:after="13"/>
        <w:rPr>
          <w:rFonts w:asciiTheme="minorHAnsi" w:hAnsiTheme="minorHAnsi" w:cstheme="minorHAnsi"/>
          <w:sz w:val="22"/>
          <w:szCs w:val="22"/>
        </w:rPr>
      </w:pPr>
      <w:r>
        <w:rPr>
          <w:rFonts w:asciiTheme="minorHAnsi" w:hAnsiTheme="minorHAnsi" w:cstheme="minorHAnsi"/>
          <w:sz w:val="22"/>
          <w:szCs w:val="22"/>
        </w:rPr>
        <w:t>Alle leerlingen uit 1 h/v en 1 v hebben een persoonlijk device.</w:t>
      </w:r>
    </w:p>
    <w:p w:rsidR="00D030C3" w:rsidRDefault="00D030C3" w:rsidP="004D6161">
      <w:pPr>
        <w:pStyle w:val="Default"/>
        <w:numPr>
          <w:ilvl w:val="0"/>
          <w:numId w:val="17"/>
        </w:numPr>
        <w:spacing w:after="13"/>
        <w:rPr>
          <w:rFonts w:asciiTheme="minorHAnsi" w:hAnsiTheme="minorHAnsi" w:cstheme="minorHAnsi"/>
          <w:sz w:val="22"/>
          <w:szCs w:val="22"/>
        </w:rPr>
      </w:pPr>
      <w:r>
        <w:rPr>
          <w:rFonts w:asciiTheme="minorHAnsi" w:hAnsiTheme="minorHAnsi" w:cstheme="minorHAnsi"/>
          <w:sz w:val="22"/>
          <w:szCs w:val="22"/>
        </w:rPr>
        <w:t>Alle deelnemende docenten aan het BYOD-traject volgen een opleiding ‘ICT-vaardigheden’ (BYOD-2)</w:t>
      </w:r>
    </w:p>
    <w:p w:rsidR="00D030C3" w:rsidRDefault="00D030C3" w:rsidP="00D030C3">
      <w:pPr>
        <w:pStyle w:val="Default"/>
        <w:spacing w:after="13"/>
        <w:rPr>
          <w:rFonts w:asciiTheme="minorHAnsi" w:hAnsiTheme="minorHAnsi" w:cstheme="minorHAnsi"/>
          <w:sz w:val="22"/>
          <w:szCs w:val="22"/>
        </w:rPr>
      </w:pPr>
    </w:p>
    <w:p w:rsidR="00D030C3" w:rsidRDefault="00D030C3" w:rsidP="00D030C3">
      <w:pPr>
        <w:pStyle w:val="Default"/>
        <w:spacing w:after="13"/>
        <w:rPr>
          <w:rFonts w:asciiTheme="minorHAnsi" w:hAnsiTheme="minorHAnsi" w:cstheme="minorHAnsi"/>
          <w:b/>
          <w:sz w:val="22"/>
          <w:szCs w:val="22"/>
        </w:rPr>
      </w:pPr>
      <w:r>
        <w:rPr>
          <w:rFonts w:asciiTheme="minorHAnsi" w:hAnsiTheme="minorHAnsi" w:cstheme="minorHAnsi"/>
          <w:b/>
          <w:sz w:val="22"/>
          <w:szCs w:val="22"/>
        </w:rPr>
        <w:t>2013-2014</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 xml:space="preserve">Alle leerlingen uit 2 h/v en 2/v en alle eerste klassen hebben een persoonlijk device. </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Alle docenten volgen een knoppencursus ‘digibord’ en nemen deel aan een vervolgcursus ‘didactische inzet digibord’</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Alle docenten volgen een cursus m.b.t. gebruik van de nieuwe elo.</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Docenten die nog niet zijn opgeleid in het kader van BYOD, volgen dit opleidingstraject alsnog.</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Alle docenten volgen een cursus WinToets.</w:t>
      </w:r>
    </w:p>
    <w:p w:rsidR="00D030C3" w:rsidRPr="00D030C3" w:rsidRDefault="00D030C3" w:rsidP="004D6161">
      <w:pPr>
        <w:pStyle w:val="Default"/>
        <w:numPr>
          <w:ilvl w:val="0"/>
          <w:numId w:val="35"/>
        </w:numPr>
        <w:spacing w:after="13"/>
        <w:rPr>
          <w:rFonts w:asciiTheme="minorHAnsi" w:hAnsiTheme="minorHAnsi" w:cstheme="minorHAnsi"/>
          <w:b/>
          <w:sz w:val="22"/>
          <w:szCs w:val="22"/>
        </w:rPr>
      </w:pPr>
      <w:r>
        <w:rPr>
          <w:rFonts w:asciiTheme="minorHAnsi" w:hAnsiTheme="minorHAnsi" w:cstheme="minorHAnsi"/>
          <w:sz w:val="22"/>
          <w:szCs w:val="22"/>
        </w:rPr>
        <w:t>Aannamebeleid. Nieuwe docenten die les gaan geven in de eerste/tweede klas dienen ofwel voldoende ICT-vaardig te zijn ofwel bereid te zijn een opleiding te volgen. Zij dienen de beschikking te hebben of te krijgen over een persoonlijk device.</w:t>
      </w:r>
    </w:p>
    <w:p w:rsidR="00D030C3" w:rsidRDefault="00D030C3" w:rsidP="00D030C3">
      <w:pPr>
        <w:pStyle w:val="Default"/>
        <w:spacing w:after="13"/>
        <w:rPr>
          <w:rFonts w:asciiTheme="minorHAnsi" w:hAnsiTheme="minorHAnsi" w:cstheme="minorHAnsi"/>
          <w:b/>
          <w:sz w:val="22"/>
          <w:szCs w:val="22"/>
        </w:rPr>
      </w:pPr>
    </w:p>
    <w:p w:rsidR="00D030C3" w:rsidRDefault="00D030C3" w:rsidP="00D030C3">
      <w:pPr>
        <w:pStyle w:val="Default"/>
        <w:spacing w:after="13"/>
        <w:rPr>
          <w:rFonts w:asciiTheme="minorHAnsi" w:hAnsiTheme="minorHAnsi" w:cstheme="minorHAnsi"/>
          <w:b/>
          <w:sz w:val="22"/>
          <w:szCs w:val="22"/>
        </w:rPr>
      </w:pPr>
      <w:r>
        <w:rPr>
          <w:rFonts w:asciiTheme="minorHAnsi" w:hAnsiTheme="minorHAnsi" w:cstheme="minorHAnsi"/>
          <w:b/>
          <w:sz w:val="22"/>
          <w:szCs w:val="22"/>
        </w:rPr>
        <w:t>2014-2015</w:t>
      </w:r>
    </w:p>
    <w:p w:rsidR="00D030C3" w:rsidRDefault="00D030C3" w:rsidP="004D6161">
      <w:pPr>
        <w:pStyle w:val="Default"/>
        <w:numPr>
          <w:ilvl w:val="0"/>
          <w:numId w:val="36"/>
        </w:numPr>
        <w:spacing w:after="13"/>
        <w:rPr>
          <w:rFonts w:asciiTheme="minorHAnsi" w:hAnsiTheme="minorHAnsi" w:cstheme="minorHAnsi"/>
          <w:sz w:val="22"/>
          <w:szCs w:val="22"/>
        </w:rPr>
      </w:pPr>
      <w:r>
        <w:rPr>
          <w:rFonts w:asciiTheme="minorHAnsi" w:hAnsiTheme="minorHAnsi" w:cstheme="minorHAnsi"/>
          <w:sz w:val="22"/>
          <w:szCs w:val="22"/>
        </w:rPr>
        <w:t>Alle leerlingen uit 3 havo, 3 vwo, alle tweede klassen en alle eerste klassen hebben een persoonlijk device.</w:t>
      </w:r>
    </w:p>
    <w:p w:rsidR="00D030C3" w:rsidRDefault="00D030C3" w:rsidP="004D6161">
      <w:pPr>
        <w:pStyle w:val="Default"/>
        <w:numPr>
          <w:ilvl w:val="0"/>
          <w:numId w:val="36"/>
        </w:numPr>
        <w:spacing w:after="13"/>
        <w:rPr>
          <w:rFonts w:asciiTheme="minorHAnsi" w:hAnsiTheme="minorHAnsi" w:cstheme="minorHAnsi"/>
          <w:sz w:val="22"/>
          <w:szCs w:val="22"/>
        </w:rPr>
      </w:pPr>
      <w:r>
        <w:rPr>
          <w:rFonts w:asciiTheme="minorHAnsi" w:hAnsiTheme="minorHAnsi" w:cstheme="minorHAnsi"/>
          <w:sz w:val="22"/>
          <w:szCs w:val="22"/>
        </w:rPr>
        <w:t xml:space="preserve">Alle docenten die les geven aan bovenstaande klassen zijn opgeleid en hebben de beschikking over een persoonlijk device. </w:t>
      </w:r>
    </w:p>
    <w:p w:rsidR="00D030C3" w:rsidRPr="00D030C3" w:rsidRDefault="00D030C3" w:rsidP="004D6161">
      <w:pPr>
        <w:pStyle w:val="Default"/>
        <w:numPr>
          <w:ilvl w:val="0"/>
          <w:numId w:val="36"/>
        </w:numPr>
        <w:spacing w:after="13"/>
        <w:rPr>
          <w:rFonts w:asciiTheme="minorHAnsi" w:hAnsiTheme="minorHAnsi" w:cstheme="minorHAnsi"/>
          <w:b/>
          <w:sz w:val="22"/>
          <w:szCs w:val="22"/>
        </w:rPr>
      </w:pPr>
      <w:r>
        <w:rPr>
          <w:rFonts w:asciiTheme="minorHAnsi" w:hAnsiTheme="minorHAnsi" w:cstheme="minorHAnsi"/>
          <w:sz w:val="22"/>
          <w:szCs w:val="22"/>
        </w:rPr>
        <w:t>Docenten die nog niet zijn opgeleid in het kader van BYOD, volgen dit opleidingstraject alsnog. Aan het eind van dit schooljaar zijn alle docenten opgeleid.</w:t>
      </w:r>
    </w:p>
    <w:p w:rsidR="00D030C3" w:rsidRPr="00D030C3" w:rsidRDefault="00D030C3" w:rsidP="004D6161">
      <w:pPr>
        <w:pStyle w:val="Default"/>
        <w:numPr>
          <w:ilvl w:val="0"/>
          <w:numId w:val="36"/>
        </w:numPr>
        <w:spacing w:after="13"/>
        <w:rPr>
          <w:rFonts w:asciiTheme="minorHAnsi" w:hAnsiTheme="minorHAnsi" w:cstheme="minorHAnsi"/>
          <w:b/>
          <w:sz w:val="22"/>
          <w:szCs w:val="22"/>
        </w:rPr>
      </w:pPr>
      <w:r>
        <w:rPr>
          <w:rFonts w:asciiTheme="minorHAnsi" w:hAnsiTheme="minorHAnsi" w:cstheme="minorHAnsi"/>
          <w:sz w:val="22"/>
          <w:szCs w:val="22"/>
        </w:rPr>
        <w:t xml:space="preserve">Aannamebeleid. Nieuwe docenten dienen ofwel voldoende ICT-vaardig te zijn ofwel bereid te zijn een opleiding te volgen. </w:t>
      </w:r>
    </w:p>
    <w:p w:rsidR="009554B5" w:rsidRPr="00FC4FFC" w:rsidRDefault="009554B5" w:rsidP="004D6161">
      <w:pPr>
        <w:pStyle w:val="Default"/>
        <w:numPr>
          <w:ilvl w:val="0"/>
          <w:numId w:val="17"/>
        </w:numPr>
        <w:spacing w:after="13"/>
        <w:rPr>
          <w:rFonts w:asciiTheme="minorHAnsi" w:hAnsiTheme="minorHAnsi" w:cstheme="minorHAnsi"/>
          <w:sz w:val="22"/>
          <w:szCs w:val="22"/>
        </w:rPr>
      </w:pPr>
      <w:r w:rsidRPr="00FC4FFC">
        <w:rPr>
          <w:rFonts w:asciiTheme="minorHAnsi" w:hAnsiTheme="minorHAnsi" w:cstheme="minorHAnsi"/>
          <w:sz w:val="22"/>
          <w:szCs w:val="22"/>
        </w:rPr>
        <w:t xml:space="preserve">Iedere docent heeft een laptop of een ander device tot zijn beschikking t.b.v. structureel gebruik tijdens de dagelijkse leer- en onderwijssituatie. </w:t>
      </w:r>
    </w:p>
    <w:p w:rsidR="009554B5" w:rsidRPr="00FC4FFC" w:rsidRDefault="009554B5" w:rsidP="009554B5">
      <w:pPr>
        <w:pStyle w:val="Default"/>
        <w:rPr>
          <w:rFonts w:asciiTheme="minorHAnsi" w:hAnsiTheme="minorHAnsi" w:cstheme="minorHAnsi"/>
          <w:sz w:val="22"/>
          <w:szCs w:val="22"/>
        </w:rPr>
      </w:pPr>
    </w:p>
    <w:p w:rsidR="009554B5" w:rsidRPr="00FC4FFC" w:rsidRDefault="009554B5" w:rsidP="009554B5">
      <w:pPr>
        <w:pStyle w:val="Default"/>
        <w:rPr>
          <w:color w:val="auto"/>
          <w:sz w:val="20"/>
          <w:szCs w:val="20"/>
        </w:rPr>
      </w:pPr>
    </w:p>
    <w:p w:rsidR="00F21822" w:rsidRPr="00FC4FFC" w:rsidRDefault="00F21822" w:rsidP="00F21822">
      <w:pPr>
        <w:pStyle w:val="Kop2"/>
      </w:pPr>
      <w:bookmarkStart w:id="137" w:name="_Toc350889112"/>
      <w:r w:rsidRPr="00FC4FFC">
        <w:t>Evaluatie en bijstelling</w:t>
      </w:r>
      <w:bookmarkEnd w:id="137"/>
    </w:p>
    <w:p w:rsidR="009554B5" w:rsidRPr="00FC4FFC" w:rsidRDefault="00D030C3" w:rsidP="009554B5">
      <w:pPr>
        <w:pStyle w:val="Default"/>
        <w:rPr>
          <w:rFonts w:asciiTheme="minorHAnsi" w:hAnsiTheme="minorHAnsi" w:cstheme="minorHAnsi"/>
          <w:sz w:val="22"/>
          <w:szCs w:val="22"/>
        </w:rPr>
      </w:pPr>
      <w:r>
        <w:rPr>
          <w:rFonts w:asciiTheme="minorHAnsi" w:hAnsiTheme="minorHAnsi" w:cstheme="minorHAnsi"/>
          <w:sz w:val="22"/>
          <w:szCs w:val="22"/>
        </w:rPr>
        <w:t>Jaarlijks</w:t>
      </w:r>
      <w:r w:rsidR="009554B5" w:rsidRPr="00FC4FFC">
        <w:rPr>
          <w:rFonts w:asciiTheme="minorHAnsi" w:hAnsiTheme="minorHAnsi" w:cstheme="minorHAnsi"/>
          <w:sz w:val="22"/>
          <w:szCs w:val="22"/>
        </w:rPr>
        <w:t xml:space="preserve"> vin</w:t>
      </w:r>
      <w:r>
        <w:rPr>
          <w:rFonts w:asciiTheme="minorHAnsi" w:hAnsiTheme="minorHAnsi" w:cstheme="minorHAnsi"/>
          <w:sz w:val="22"/>
          <w:szCs w:val="22"/>
        </w:rPr>
        <w:t>den evaluatiemomenten plaats tijdens een studiedag in januari</w:t>
      </w:r>
      <w:r w:rsidR="009554B5" w:rsidRPr="00FC4FFC">
        <w:rPr>
          <w:rFonts w:asciiTheme="minorHAnsi" w:hAnsiTheme="minorHAnsi" w:cstheme="minorHAnsi"/>
          <w:sz w:val="22"/>
          <w:szCs w:val="22"/>
        </w:rPr>
        <w:t xml:space="preserve">. Deze evaluatiemomenten </w:t>
      </w:r>
      <w:r>
        <w:rPr>
          <w:rFonts w:asciiTheme="minorHAnsi" w:hAnsiTheme="minorHAnsi" w:cstheme="minorHAnsi"/>
          <w:sz w:val="22"/>
          <w:szCs w:val="22"/>
        </w:rPr>
        <w:t>vinden plaats met het voltallig</w:t>
      </w:r>
      <w:r w:rsidR="009554B5" w:rsidRPr="00FC4FFC">
        <w:rPr>
          <w:rFonts w:asciiTheme="minorHAnsi" w:hAnsiTheme="minorHAnsi" w:cstheme="minorHAnsi"/>
          <w:sz w:val="22"/>
          <w:szCs w:val="22"/>
        </w:rPr>
        <w:t xml:space="preserve"> personeel. Afhankelijk van de evaluatie wordt eventueel de doelstelling aangepast. </w:t>
      </w:r>
    </w:p>
    <w:p w:rsidR="009554B5" w:rsidRPr="00FC4FFC" w:rsidRDefault="009554B5" w:rsidP="009554B5">
      <w:pPr>
        <w:rPr>
          <w:rFonts w:asciiTheme="minorHAnsi" w:hAnsiTheme="minorHAnsi" w:cstheme="minorHAnsi"/>
          <w:lang w:eastAsia="nl-NL"/>
        </w:rPr>
      </w:pPr>
      <w:r w:rsidRPr="00FC4FFC">
        <w:rPr>
          <w:rFonts w:asciiTheme="minorHAnsi" w:hAnsiTheme="minorHAnsi" w:cstheme="minorHAnsi"/>
        </w:rPr>
        <w:lastRenderedPageBreak/>
        <w:t>Het leermiddelenbeleid maakt integraal onderdeel uit van het schoolbeleid en de daarbij behorende cyclus.</w:t>
      </w:r>
    </w:p>
    <w:p w:rsidR="00F21822" w:rsidRDefault="00BC4591" w:rsidP="00100D2D">
      <w:pPr>
        <w:pStyle w:val="Kop1"/>
      </w:pPr>
      <w:bookmarkStart w:id="138" w:name="_Toc350889113"/>
      <w:r>
        <w:t>Status gebruik digitaal leermateriaal</w:t>
      </w:r>
      <w:r w:rsidR="00F21822" w:rsidRPr="00FC4FFC">
        <w:t xml:space="preserve"> vaksecties</w:t>
      </w:r>
      <w:bookmarkEnd w:id="138"/>
    </w:p>
    <w:p w:rsidR="00B670F1" w:rsidRDefault="00B670F1" w:rsidP="00B670F1">
      <w:pPr>
        <w:rPr>
          <w:lang w:eastAsia="nl-NL"/>
        </w:rPr>
      </w:pPr>
      <w:r>
        <w:rPr>
          <w:lang w:eastAsia="nl-NL"/>
        </w:rPr>
        <w:t>In voorbereiding. Enquête is uitgezet onder alle sectievoorzitters.</w:t>
      </w:r>
    </w:p>
    <w:p w:rsidR="00B670F1" w:rsidRPr="00B670F1" w:rsidRDefault="00B670F1" w:rsidP="00B670F1">
      <w:pPr>
        <w:rPr>
          <w:lang w:eastAsia="nl-NL"/>
        </w:rPr>
      </w:pPr>
    </w:p>
    <w:p w:rsidR="00F521C0" w:rsidRPr="00FC4FFC" w:rsidRDefault="00F521C0" w:rsidP="00F521C0">
      <w:pPr>
        <w:pStyle w:val="Kop2"/>
      </w:pPr>
      <w:bookmarkStart w:id="139" w:name="_Toc350889114"/>
      <w:r w:rsidRPr="00FC4FFC">
        <w:lastRenderedPageBreak/>
        <w:t>Aardrijkskunde</w:t>
      </w:r>
      <w:bookmarkEnd w:id="139"/>
      <w:r w:rsidRPr="00FC4FFC">
        <w:t xml:space="preserve"> </w:t>
      </w:r>
    </w:p>
    <w:p w:rsidR="00F521C0" w:rsidRPr="00FC4FFC" w:rsidRDefault="00F521C0" w:rsidP="00F521C0">
      <w:pPr>
        <w:pStyle w:val="Kop2"/>
      </w:pPr>
      <w:bookmarkStart w:id="140" w:name="_Toc350889115"/>
      <w:r w:rsidRPr="00FC4FFC">
        <w:t>Biologie</w:t>
      </w:r>
      <w:bookmarkEnd w:id="140"/>
      <w:r w:rsidRPr="00FC4FFC">
        <w:t xml:space="preserve"> </w:t>
      </w:r>
    </w:p>
    <w:p w:rsidR="00F521C0" w:rsidRPr="00FC4FFC" w:rsidRDefault="00F521C0" w:rsidP="00F521C0">
      <w:pPr>
        <w:pStyle w:val="Kop2"/>
      </w:pPr>
      <w:bookmarkStart w:id="141" w:name="_Toc350889116"/>
      <w:r w:rsidRPr="00FC4FFC">
        <w:t>Duits</w:t>
      </w:r>
      <w:bookmarkEnd w:id="141"/>
      <w:r w:rsidRPr="00FC4FFC">
        <w:t xml:space="preserve"> </w:t>
      </w:r>
    </w:p>
    <w:p w:rsidR="00F521C0" w:rsidRPr="00FC4FFC" w:rsidRDefault="00F521C0" w:rsidP="00F521C0">
      <w:pPr>
        <w:pStyle w:val="Kop2"/>
      </w:pPr>
      <w:bookmarkStart w:id="142" w:name="_Toc350889117"/>
      <w:r w:rsidRPr="00FC4FFC">
        <w:t>Economie</w:t>
      </w:r>
      <w:bookmarkEnd w:id="142"/>
      <w:r w:rsidRPr="00FC4FFC">
        <w:t xml:space="preserve"> </w:t>
      </w:r>
    </w:p>
    <w:p w:rsidR="00F521C0" w:rsidRPr="00FC4FFC" w:rsidRDefault="00F521C0" w:rsidP="00F521C0">
      <w:pPr>
        <w:pStyle w:val="Kop2"/>
      </w:pPr>
      <w:bookmarkStart w:id="143" w:name="_Toc350889118"/>
      <w:r w:rsidRPr="00FC4FFC">
        <w:t>Engels</w:t>
      </w:r>
      <w:bookmarkEnd w:id="143"/>
      <w:r w:rsidRPr="00FC4FFC">
        <w:t xml:space="preserve"> </w:t>
      </w:r>
    </w:p>
    <w:p w:rsidR="00F521C0" w:rsidRPr="00FC4FFC" w:rsidRDefault="00F521C0" w:rsidP="00F521C0">
      <w:pPr>
        <w:pStyle w:val="Kop2"/>
      </w:pPr>
      <w:bookmarkStart w:id="144" w:name="_Toc350889119"/>
      <w:r w:rsidRPr="00FC4FFC">
        <w:t>Frans</w:t>
      </w:r>
      <w:bookmarkEnd w:id="144"/>
      <w:r w:rsidRPr="00FC4FFC">
        <w:t xml:space="preserve"> </w:t>
      </w:r>
    </w:p>
    <w:p w:rsidR="00F521C0" w:rsidRPr="00FC4FFC" w:rsidRDefault="00F521C0" w:rsidP="00F521C0">
      <w:pPr>
        <w:pStyle w:val="Kop2"/>
      </w:pPr>
      <w:bookmarkStart w:id="145" w:name="_Toc350889120"/>
      <w:r w:rsidRPr="00FC4FFC">
        <w:t>Geschiedenis</w:t>
      </w:r>
      <w:bookmarkEnd w:id="145"/>
      <w:r w:rsidRPr="00FC4FFC">
        <w:t xml:space="preserve"> </w:t>
      </w:r>
    </w:p>
    <w:p w:rsidR="00F521C0" w:rsidRPr="00FC4FFC" w:rsidRDefault="00F521C0" w:rsidP="00F521C0">
      <w:pPr>
        <w:pStyle w:val="Kop2"/>
      </w:pPr>
      <w:bookmarkStart w:id="146" w:name="_Toc350889121"/>
      <w:r w:rsidRPr="00FC4FFC">
        <w:t>Handvaardigheid</w:t>
      </w:r>
      <w:bookmarkEnd w:id="146"/>
      <w:r w:rsidRPr="00FC4FFC">
        <w:t xml:space="preserve"> </w:t>
      </w:r>
    </w:p>
    <w:p w:rsidR="00F521C0" w:rsidRPr="00FC4FFC" w:rsidRDefault="00F521C0" w:rsidP="00F521C0">
      <w:pPr>
        <w:pStyle w:val="Kop2"/>
      </w:pPr>
      <w:bookmarkStart w:id="147" w:name="_Toc350889122"/>
      <w:r w:rsidRPr="00FC4FFC">
        <w:t>Informatica</w:t>
      </w:r>
      <w:bookmarkEnd w:id="147"/>
      <w:r w:rsidRPr="00FC4FFC">
        <w:t xml:space="preserve"> </w:t>
      </w:r>
    </w:p>
    <w:p w:rsidR="00F521C0" w:rsidRPr="00FC4FFC" w:rsidRDefault="00F521C0" w:rsidP="00F521C0">
      <w:pPr>
        <w:pStyle w:val="Kop2"/>
      </w:pPr>
      <w:bookmarkStart w:id="148" w:name="_Toc350889123"/>
      <w:r w:rsidRPr="00FC4FFC">
        <w:t>Kunst &amp; Cultuur</w:t>
      </w:r>
      <w:bookmarkEnd w:id="148"/>
      <w:r w:rsidRPr="00FC4FFC">
        <w:t xml:space="preserve"> </w:t>
      </w:r>
    </w:p>
    <w:p w:rsidR="00F521C0" w:rsidRPr="00FC4FFC" w:rsidRDefault="00F521C0" w:rsidP="00F521C0">
      <w:pPr>
        <w:pStyle w:val="Kop2"/>
      </w:pPr>
      <w:bookmarkStart w:id="149" w:name="_Toc350889124"/>
      <w:r w:rsidRPr="00FC4FFC">
        <w:t>Kunstzinnige Vakken</w:t>
      </w:r>
      <w:bookmarkEnd w:id="149"/>
      <w:r w:rsidRPr="00FC4FFC">
        <w:t xml:space="preserve"> </w:t>
      </w:r>
    </w:p>
    <w:p w:rsidR="00F521C0" w:rsidRPr="00FC4FFC" w:rsidRDefault="00F521C0" w:rsidP="00F521C0">
      <w:pPr>
        <w:pStyle w:val="Kop2"/>
      </w:pPr>
      <w:bookmarkStart w:id="150" w:name="_Toc350889125"/>
      <w:r w:rsidRPr="00FC4FFC">
        <w:t>Latijn</w:t>
      </w:r>
      <w:bookmarkEnd w:id="150"/>
      <w:r w:rsidRPr="00FC4FFC">
        <w:t xml:space="preserve"> </w:t>
      </w:r>
    </w:p>
    <w:p w:rsidR="00F521C0" w:rsidRPr="00FC4FFC" w:rsidRDefault="00F521C0" w:rsidP="00F521C0">
      <w:pPr>
        <w:pStyle w:val="Kop2"/>
      </w:pPr>
      <w:bookmarkStart w:id="151" w:name="_Toc350889126"/>
      <w:r w:rsidRPr="00FC4FFC">
        <w:t>Lichamelijke Opvoeding</w:t>
      </w:r>
      <w:bookmarkEnd w:id="151"/>
      <w:r w:rsidRPr="00FC4FFC">
        <w:t xml:space="preserve"> </w:t>
      </w:r>
    </w:p>
    <w:p w:rsidR="00F521C0" w:rsidRPr="00FC4FFC" w:rsidRDefault="00F521C0" w:rsidP="00F521C0">
      <w:pPr>
        <w:pStyle w:val="Kop2"/>
      </w:pPr>
      <w:bookmarkStart w:id="152" w:name="_Toc350889127"/>
      <w:r w:rsidRPr="00FC4FFC">
        <w:t>Mens &amp; Maatschappij</w:t>
      </w:r>
      <w:bookmarkEnd w:id="152"/>
      <w:r w:rsidRPr="00FC4FFC">
        <w:t xml:space="preserve"> </w:t>
      </w:r>
    </w:p>
    <w:p w:rsidR="00F521C0" w:rsidRPr="00FC4FFC" w:rsidRDefault="00F521C0" w:rsidP="00F521C0">
      <w:pPr>
        <w:pStyle w:val="Kop2"/>
      </w:pPr>
      <w:bookmarkStart w:id="153" w:name="_Toc350889128"/>
      <w:r w:rsidRPr="00FC4FFC">
        <w:t>Maatschappijleer</w:t>
      </w:r>
      <w:bookmarkEnd w:id="153"/>
      <w:r w:rsidRPr="00FC4FFC">
        <w:t xml:space="preserve"> </w:t>
      </w:r>
    </w:p>
    <w:p w:rsidR="00F521C0" w:rsidRPr="00FC4FFC" w:rsidRDefault="00F521C0" w:rsidP="00F521C0">
      <w:pPr>
        <w:pStyle w:val="Kop2"/>
      </w:pPr>
      <w:bookmarkStart w:id="154" w:name="_Toc350889129"/>
      <w:r w:rsidRPr="00FC4FFC">
        <w:t>Muziek</w:t>
      </w:r>
      <w:bookmarkEnd w:id="154"/>
      <w:r w:rsidRPr="00FC4FFC">
        <w:t xml:space="preserve"> </w:t>
      </w:r>
    </w:p>
    <w:p w:rsidR="00F521C0" w:rsidRPr="00FC4FFC" w:rsidRDefault="00F521C0" w:rsidP="00F521C0">
      <w:pPr>
        <w:pStyle w:val="Kop2"/>
      </w:pPr>
      <w:bookmarkStart w:id="155" w:name="_Toc350889130"/>
      <w:r w:rsidRPr="00FC4FFC">
        <w:t>Natuur &amp; Gezondheid</w:t>
      </w:r>
      <w:bookmarkEnd w:id="155"/>
      <w:r w:rsidRPr="00FC4FFC">
        <w:t xml:space="preserve"> </w:t>
      </w:r>
    </w:p>
    <w:p w:rsidR="00F521C0" w:rsidRPr="00FC4FFC" w:rsidRDefault="00F521C0" w:rsidP="00F521C0">
      <w:pPr>
        <w:pStyle w:val="Kop2"/>
      </w:pPr>
      <w:bookmarkStart w:id="156" w:name="_Toc350889131"/>
      <w:r w:rsidRPr="00FC4FFC">
        <w:t>Natuur &amp; Techniek</w:t>
      </w:r>
      <w:bookmarkEnd w:id="156"/>
      <w:r w:rsidRPr="00FC4FFC">
        <w:t xml:space="preserve"> </w:t>
      </w:r>
    </w:p>
    <w:p w:rsidR="00F521C0" w:rsidRPr="00FC4FFC" w:rsidRDefault="00F521C0" w:rsidP="00F521C0">
      <w:pPr>
        <w:pStyle w:val="Kop2"/>
      </w:pPr>
      <w:bookmarkStart w:id="157" w:name="_Toc350889132"/>
      <w:r w:rsidRPr="00FC4FFC">
        <w:t>Nederlands</w:t>
      </w:r>
      <w:bookmarkEnd w:id="157"/>
      <w:r w:rsidRPr="00FC4FFC">
        <w:t xml:space="preserve"> </w:t>
      </w:r>
    </w:p>
    <w:p w:rsidR="00F521C0" w:rsidRPr="00FC4FFC" w:rsidRDefault="00F521C0" w:rsidP="00F521C0">
      <w:pPr>
        <w:pStyle w:val="Kop2"/>
      </w:pPr>
      <w:bookmarkStart w:id="158" w:name="_Toc350889133"/>
      <w:r w:rsidRPr="00FC4FFC">
        <w:t>Natuur/Scheikunde</w:t>
      </w:r>
      <w:bookmarkEnd w:id="158"/>
      <w:r w:rsidRPr="00FC4FFC">
        <w:t xml:space="preserve"> </w:t>
      </w:r>
    </w:p>
    <w:p w:rsidR="00F521C0" w:rsidRPr="00FC4FFC" w:rsidRDefault="00F521C0" w:rsidP="00F521C0">
      <w:pPr>
        <w:pStyle w:val="Kop2"/>
      </w:pPr>
      <w:bookmarkStart w:id="159" w:name="_Toc350889134"/>
      <w:r w:rsidRPr="00FC4FFC">
        <w:t>Techniek</w:t>
      </w:r>
      <w:bookmarkEnd w:id="159"/>
      <w:r w:rsidRPr="00FC4FFC">
        <w:t xml:space="preserve"> </w:t>
      </w:r>
    </w:p>
    <w:p w:rsidR="00F521C0" w:rsidRPr="00FC4FFC" w:rsidRDefault="00F521C0" w:rsidP="00F521C0">
      <w:pPr>
        <w:pStyle w:val="Kop2"/>
      </w:pPr>
      <w:bookmarkStart w:id="160" w:name="_Toc350889135"/>
      <w:r w:rsidRPr="00FC4FFC">
        <w:t>Verzorging</w:t>
      </w:r>
      <w:bookmarkEnd w:id="160"/>
    </w:p>
    <w:p w:rsidR="00F521C0" w:rsidRPr="00FC4FFC" w:rsidRDefault="00F521C0" w:rsidP="00F521C0">
      <w:pPr>
        <w:pStyle w:val="Kop2"/>
      </w:pPr>
      <w:bookmarkStart w:id="161" w:name="_Toc350889136"/>
      <w:r w:rsidRPr="00FC4FFC">
        <w:t>Wiskunde</w:t>
      </w:r>
      <w:bookmarkEnd w:id="161"/>
      <w:r w:rsidRPr="00FC4FFC">
        <w:t xml:space="preserve"> </w:t>
      </w:r>
    </w:p>
    <w:p w:rsidR="00F21822" w:rsidRPr="00FC4FFC" w:rsidRDefault="00F521C0" w:rsidP="00F521C0">
      <w:pPr>
        <w:pStyle w:val="Kop2"/>
      </w:pPr>
      <w:bookmarkStart w:id="162" w:name="_Toc350889137"/>
      <w:r w:rsidRPr="00FC4FFC">
        <w:t>Zorg en Welzijn Breed</w:t>
      </w:r>
      <w:bookmarkEnd w:id="162"/>
    </w:p>
    <w:sectPr w:rsidR="00F21822" w:rsidRPr="00FC4FFC" w:rsidSect="005A3B16">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61" w:rsidRDefault="004D6161" w:rsidP="004C203A">
      <w:pPr>
        <w:spacing w:after="0" w:line="240" w:lineRule="auto"/>
      </w:pPr>
      <w:r>
        <w:separator/>
      </w:r>
    </w:p>
  </w:endnote>
  <w:endnote w:type="continuationSeparator" w:id="0">
    <w:p w:rsidR="004D6161" w:rsidRDefault="004D6161" w:rsidP="004C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E1" w:rsidRPr="006617D3" w:rsidRDefault="002329E1">
    <w:pPr>
      <w:pStyle w:val="Voettekst"/>
    </w:pPr>
    <w:r>
      <w:t xml:space="preserve">Blz. </w:t>
    </w:r>
    <w:r w:rsidRPr="006617D3">
      <w:fldChar w:fldCharType="begin"/>
    </w:r>
    <w:r w:rsidRPr="006617D3">
      <w:instrText xml:space="preserve"> PAGE   \* MERGEFORMAT </w:instrText>
    </w:r>
    <w:r w:rsidRPr="006617D3">
      <w:fldChar w:fldCharType="separate"/>
    </w:r>
    <w:r w:rsidR="00D946FC">
      <w:rPr>
        <w:noProof/>
      </w:rPr>
      <w:t>2</w:t>
    </w:r>
    <w:r w:rsidRPr="006617D3">
      <w:fldChar w:fldCharType="end"/>
    </w:r>
    <w:r>
      <w:t xml:space="preserve">                                                                                                                                                versie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61" w:rsidRDefault="004D6161" w:rsidP="004C203A">
      <w:pPr>
        <w:spacing w:after="0" w:line="240" w:lineRule="auto"/>
      </w:pPr>
      <w:r>
        <w:separator/>
      </w:r>
    </w:p>
  </w:footnote>
  <w:footnote w:type="continuationSeparator" w:id="0">
    <w:p w:rsidR="004D6161" w:rsidRDefault="004D6161" w:rsidP="004C203A">
      <w:pPr>
        <w:spacing w:after="0" w:line="240" w:lineRule="auto"/>
      </w:pPr>
      <w:r>
        <w:continuationSeparator/>
      </w:r>
    </w:p>
  </w:footnote>
  <w:footnote w:id="1">
    <w:p w:rsidR="002329E1" w:rsidRDefault="002329E1" w:rsidP="002329E1"/>
  </w:footnote>
  <w:footnote w:id="2">
    <w:p w:rsidR="002329E1" w:rsidRDefault="002329E1" w:rsidP="002329E1"/>
  </w:footnote>
  <w:footnote w:id="3">
    <w:p w:rsidR="002329E1" w:rsidRDefault="002329E1" w:rsidP="003F6717">
      <w:pPr>
        <w:pStyle w:val="Voetnoottekst"/>
        <w:spacing w:after="0" w:line="240" w:lineRule="auto"/>
      </w:pPr>
      <w:r>
        <w:rPr>
          <w:rStyle w:val="Voetnootmarkering"/>
        </w:rPr>
        <w:footnoteRef/>
      </w:r>
      <w:r>
        <w:t xml:space="preserve"> Zie werkgroep ‘de goede Mondriaanles’</w:t>
      </w:r>
    </w:p>
  </w:footnote>
  <w:footnote w:id="4">
    <w:p w:rsidR="002329E1" w:rsidRDefault="002329E1" w:rsidP="00A226D4">
      <w:pPr>
        <w:pStyle w:val="Voetnoottekst"/>
        <w:spacing w:after="0"/>
      </w:pPr>
      <w:r>
        <w:rPr>
          <w:rStyle w:val="Voetnootmarkering"/>
        </w:rPr>
        <w:footnoteRef/>
      </w:r>
      <w:r>
        <w:t xml:space="preserve"> Bron: DIO beleidsplan</w:t>
      </w:r>
    </w:p>
  </w:footnote>
  <w:footnote w:id="5">
    <w:p w:rsidR="002329E1" w:rsidRDefault="002329E1" w:rsidP="00A226D4">
      <w:pPr>
        <w:pStyle w:val="Voetnoottekst"/>
        <w:spacing w:after="0"/>
      </w:pPr>
      <w:r>
        <w:rPr>
          <w:rStyle w:val="Voetnootmarkering"/>
        </w:rPr>
        <w:footnoteRef/>
      </w:r>
      <w:r>
        <w:t xml:space="preserve"> Bron: DIO beleidsplan</w:t>
      </w:r>
    </w:p>
  </w:footnote>
  <w:footnote w:id="6">
    <w:p w:rsidR="002329E1" w:rsidRDefault="002329E1" w:rsidP="00A226D4">
      <w:pPr>
        <w:pStyle w:val="Voetnoottekst"/>
        <w:spacing w:after="0"/>
      </w:pPr>
      <w:r>
        <w:rPr>
          <w:rStyle w:val="Voetnootmarkering"/>
        </w:rPr>
        <w:footnoteRef/>
      </w:r>
      <w:r>
        <w:t xml:space="preserve"> Bron: overleg d.d. 20-10-10</w:t>
      </w:r>
    </w:p>
  </w:footnote>
  <w:footnote w:id="7">
    <w:p w:rsidR="002329E1" w:rsidRDefault="002329E1" w:rsidP="00393627">
      <w:pPr>
        <w:pStyle w:val="Voetnoottekst"/>
        <w:spacing w:after="0"/>
      </w:pPr>
      <w:r>
        <w:rPr>
          <w:rStyle w:val="Voetnootmarkering"/>
        </w:rPr>
        <w:footnoteRef/>
      </w:r>
      <w:r>
        <w:t xml:space="preserve"> Bron: DIO beleidsplan</w:t>
      </w:r>
    </w:p>
  </w:footnote>
  <w:footnote w:id="8">
    <w:p w:rsidR="002329E1" w:rsidRDefault="002329E1" w:rsidP="00393627">
      <w:pPr>
        <w:pStyle w:val="Voetnoottekst"/>
        <w:spacing w:after="0"/>
      </w:pPr>
      <w:r>
        <w:rPr>
          <w:rStyle w:val="Voetnootmarkering"/>
        </w:rPr>
        <w:footnoteRef/>
      </w:r>
      <w:r>
        <w:t xml:space="preserve"> Bron: DIO beleidsplan</w:t>
      </w:r>
    </w:p>
  </w:footnote>
  <w:footnote w:id="9">
    <w:p w:rsidR="002329E1" w:rsidRDefault="002329E1" w:rsidP="005E69E5">
      <w:pPr>
        <w:pStyle w:val="Voetnoottekst"/>
      </w:pPr>
      <w:r>
        <w:rPr>
          <w:rStyle w:val="Voetnootmarkering"/>
        </w:rPr>
        <w:footnoteRef/>
      </w:r>
      <w:r>
        <w:t xml:space="preserve"> Bron: professionaliseringsplan</w:t>
      </w:r>
    </w:p>
  </w:footnote>
  <w:footnote w:id="10">
    <w:p w:rsidR="002329E1" w:rsidRDefault="002329E1" w:rsidP="005E69E5">
      <w:pPr>
        <w:pStyle w:val="Voetnoottekst"/>
      </w:pPr>
      <w:r>
        <w:rPr>
          <w:rStyle w:val="Voetnootmarkering"/>
        </w:rPr>
        <w:footnoteRef/>
      </w:r>
      <w:r>
        <w:t xml:space="preserve"> Bron: DIO beleidsplan</w:t>
      </w:r>
    </w:p>
  </w:footnote>
  <w:footnote w:id="11">
    <w:p w:rsidR="002329E1" w:rsidRDefault="002329E1" w:rsidP="00A226D4">
      <w:pPr>
        <w:pStyle w:val="Voetnoottekst"/>
        <w:spacing w:after="0"/>
      </w:pPr>
      <w:r>
        <w:rPr>
          <w:rStyle w:val="Voetnootmarkering"/>
        </w:rPr>
        <w:footnoteRef/>
      </w:r>
      <w:r>
        <w:t xml:space="preserve"> Bron: DIO beleidsplan</w:t>
      </w:r>
    </w:p>
  </w:footnote>
  <w:footnote w:id="12">
    <w:p w:rsidR="002329E1" w:rsidRDefault="002329E1" w:rsidP="00A226D4">
      <w:pPr>
        <w:pStyle w:val="Voetnoottekst"/>
        <w:spacing w:after="0"/>
      </w:pPr>
      <w:r>
        <w:rPr>
          <w:rStyle w:val="Voetnootmarkering"/>
        </w:rPr>
        <w:footnoteRef/>
      </w:r>
      <w:r>
        <w:t xml:space="preserve"> Bron: DIO beleidsplan</w:t>
      </w:r>
    </w:p>
  </w:footnote>
  <w:footnote w:id="13">
    <w:p w:rsidR="002329E1" w:rsidRDefault="002329E1" w:rsidP="00A226D4">
      <w:pPr>
        <w:pStyle w:val="Voetnoottekst"/>
        <w:spacing w:after="0"/>
      </w:pPr>
      <w:r>
        <w:rPr>
          <w:rStyle w:val="Voetnootmarkering"/>
        </w:rPr>
        <w:footnoteRef/>
      </w:r>
      <w:r>
        <w:t xml:space="preserve"> Bron: DIO beleidsplan</w:t>
      </w:r>
    </w:p>
  </w:footnote>
  <w:footnote w:id="14">
    <w:p w:rsidR="002329E1" w:rsidRDefault="002329E1" w:rsidP="00A226D4">
      <w:pPr>
        <w:pStyle w:val="Voetnoottekst"/>
        <w:spacing w:after="0"/>
      </w:pPr>
      <w:r>
        <w:rPr>
          <w:rStyle w:val="Voetnootmarkering"/>
        </w:rPr>
        <w:footnoteRef/>
      </w:r>
      <w:r>
        <w:t xml:space="preserve"> Bron: DIO beleidsplan</w:t>
      </w:r>
    </w:p>
  </w:footnote>
  <w:footnote w:id="15">
    <w:p w:rsidR="002329E1" w:rsidRDefault="002329E1" w:rsidP="00A226D4">
      <w:pPr>
        <w:pStyle w:val="Voetnoottekst"/>
        <w:spacing w:after="0"/>
      </w:pPr>
      <w:r>
        <w:rPr>
          <w:rStyle w:val="Voetnootmarkering"/>
        </w:rPr>
        <w:footnoteRef/>
      </w:r>
      <w:r>
        <w:t xml:space="preserve"> Bron: DIO beleidsplan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E1" w:rsidRDefault="002329E1">
    <w:pPr>
      <w:pStyle w:val="Koptekst"/>
    </w:pPr>
    <w:r>
      <w:rPr>
        <w:noProof/>
        <w:lang w:eastAsia="nl-NL" w:bidi="ar-SA"/>
      </w:rPr>
      <mc:AlternateContent>
        <mc:Choice Requires="wps">
          <w:drawing>
            <wp:anchor distT="0" distB="0" distL="114300" distR="114300" simplePos="0" relativeHeight="251659264" behindDoc="0" locked="0" layoutInCell="0" allowOverlap="1" wp14:anchorId="1F15C9BA" wp14:editId="21E8B02D">
              <wp:simplePos x="0" y="0"/>
              <wp:positionH relativeFrom="page">
                <wp:posOffset>301625</wp:posOffset>
              </wp:positionH>
              <wp:positionV relativeFrom="page">
                <wp:posOffset>238760</wp:posOffset>
              </wp:positionV>
              <wp:extent cx="6784975" cy="848360"/>
              <wp:effectExtent l="0" t="0" r="15875" b="25400"/>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483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329E1" w:rsidRPr="0002689B" w:rsidRDefault="002329E1" w:rsidP="00C11211">
                          <w:pPr>
                            <w:pStyle w:val="Geenafstand"/>
                            <w:rPr>
                              <w:rFonts w:ascii="Cambria" w:hAnsi="Cambria"/>
                              <w:color w:val="FFFFFF"/>
                              <w:sz w:val="44"/>
                              <w:szCs w:val="44"/>
                              <w:lang w:val="nl-NL"/>
                            </w:rPr>
                          </w:pPr>
                          <w:r w:rsidRPr="00C11211">
                            <w:rPr>
                              <w:rFonts w:ascii="Cambria" w:hAnsi="Cambria"/>
                              <w:sz w:val="40"/>
                              <w:szCs w:val="40"/>
                            </w:rPr>
                            <w:t>Leermiddelenbeleidsplan</w:t>
                          </w:r>
                          <w:r>
                            <w:rPr>
                              <w:rFonts w:ascii="Cambria" w:hAnsi="Cambria"/>
                              <w:sz w:val="40"/>
                              <w:szCs w:val="40"/>
                            </w:rPr>
                            <w:t xml:space="preserve"> </w:t>
                          </w:r>
                          <w:r w:rsidRPr="0002689B">
                            <w:rPr>
                              <w:rFonts w:ascii="Cambria" w:hAnsi="Cambria"/>
                              <w:sz w:val="44"/>
                              <w:szCs w:val="44"/>
                            </w:rPr>
                            <w:t xml:space="preserve">Mondriaan College Oss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_x0000_s1033" style="position:absolute;margin-left:23.75pt;margin-top:18.8pt;width:534.25pt;height:66.8pt;z-index:25165926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" o:allowincell="f" fillcolor="#4f81bd" strokecolor="white" strokeweight="1pt">
              <v:shadow color="#d8d8d8" offset="3pt,3pt"/>
              <v:textbox style="mso-fit-shape-to-text:t" inset="14.4pt,,14.4pt">
                <w:txbxContent>
                  <w:p w:rsidR="002329E1" w:rsidRPr="0002689B" w:rsidRDefault="002329E1" w:rsidP="00C11211">
                    <w:pPr>
                      <w:pStyle w:val="Geenafstand"/>
                      <w:rPr>
                        <w:rFonts w:ascii="Cambria" w:hAnsi="Cambria"/>
                        <w:color w:val="FFFFFF"/>
                        <w:sz w:val="44"/>
                        <w:szCs w:val="44"/>
                        <w:lang w:val="nl-NL"/>
                      </w:rPr>
                    </w:pPr>
                    <w:r w:rsidRPr="00C11211">
                      <w:rPr>
                        <w:rFonts w:ascii="Cambria" w:hAnsi="Cambria"/>
                        <w:sz w:val="40"/>
                        <w:szCs w:val="40"/>
                      </w:rPr>
                      <w:t>Leermiddelenbeleidsplan</w:t>
                    </w:r>
                    <w:r>
                      <w:rPr>
                        <w:rFonts w:ascii="Cambria" w:hAnsi="Cambria"/>
                        <w:sz w:val="40"/>
                        <w:szCs w:val="40"/>
                      </w:rPr>
                      <w:t xml:space="preserve"> </w:t>
                    </w:r>
                    <w:r w:rsidRPr="0002689B">
                      <w:rPr>
                        <w:rFonts w:ascii="Cambria" w:hAnsi="Cambria"/>
                        <w:sz w:val="44"/>
                        <w:szCs w:val="44"/>
                      </w:rPr>
                      <w:t xml:space="preserve">Mondriaan College Oss </w:t>
                    </w:r>
                  </w:p>
                </w:txbxContent>
              </v:textbox>
              <w10:wrap type="square" anchorx="page" anchory="page"/>
            </v:rect>
          </w:pict>
        </mc:Fallback>
      </mc:AlternateContent>
    </w:r>
  </w:p>
  <w:p w:rsidR="002329E1" w:rsidRDefault="002329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CD"/>
    <w:multiLevelType w:val="multilevel"/>
    <w:tmpl w:val="89FE7E28"/>
    <w:lvl w:ilvl="0">
      <w:start w:val="1"/>
      <w:numFmt w:val="decimal"/>
      <w:lvlText w:val="%1."/>
      <w:lvlJc w:val="left"/>
      <w:pPr>
        <w:ind w:left="360" w:hanging="360"/>
      </w:pPr>
      <w:rPr>
        <w:rFonts w:ascii="Calibri" w:eastAsia="Calibri" w:hAnsi="Calibri" w:cstheme="minorHAnsi" w:hint="default"/>
        <w:color w:val="000000"/>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1A53AD"/>
    <w:multiLevelType w:val="hybridMultilevel"/>
    <w:tmpl w:val="BA82A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0C249C"/>
    <w:multiLevelType w:val="hybridMultilevel"/>
    <w:tmpl w:val="3E128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3963AC8"/>
    <w:multiLevelType w:val="hybridMultilevel"/>
    <w:tmpl w:val="7CB49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FD7F73"/>
    <w:multiLevelType w:val="hybridMultilevel"/>
    <w:tmpl w:val="66CC1A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5BB1257"/>
    <w:multiLevelType w:val="hybridMultilevel"/>
    <w:tmpl w:val="0B3C6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EE51147"/>
    <w:multiLevelType w:val="hybridMultilevel"/>
    <w:tmpl w:val="ACF6E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pStyle w:val="Kop9"/>
      <w:lvlText w:val="%9."/>
      <w:lvlJc w:val="right"/>
      <w:pPr>
        <w:ind w:left="6120" w:hanging="180"/>
      </w:pPr>
    </w:lvl>
  </w:abstractNum>
  <w:abstractNum w:abstractNumId="7">
    <w:nsid w:val="169D284E"/>
    <w:multiLevelType w:val="hybridMultilevel"/>
    <w:tmpl w:val="3794B8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757205E"/>
    <w:multiLevelType w:val="hybridMultilevel"/>
    <w:tmpl w:val="C4BCE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B776239"/>
    <w:multiLevelType w:val="hybridMultilevel"/>
    <w:tmpl w:val="57BAC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C5B086F"/>
    <w:multiLevelType w:val="hybridMultilevel"/>
    <w:tmpl w:val="640EF1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C64658E"/>
    <w:multiLevelType w:val="hybridMultilevel"/>
    <w:tmpl w:val="869A3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CC60A48"/>
    <w:multiLevelType w:val="hybridMultilevel"/>
    <w:tmpl w:val="784A45B8"/>
    <w:lvl w:ilvl="0" w:tplc="F070B948">
      <w:start w:val="1"/>
      <w:numFmt w:val="decimal"/>
      <w:lvlText w:val="%1."/>
      <w:lvlJc w:val="left"/>
      <w:pPr>
        <w:ind w:left="360" w:hanging="360"/>
      </w:pPr>
      <w:rPr>
        <w:rFonts w:ascii="Calibri" w:hAnsi="Calibr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14E58D4"/>
    <w:multiLevelType w:val="hybridMultilevel"/>
    <w:tmpl w:val="43A0BB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17532E0"/>
    <w:multiLevelType w:val="hybridMultilevel"/>
    <w:tmpl w:val="E86625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A3C0D39"/>
    <w:multiLevelType w:val="hybridMultilevel"/>
    <w:tmpl w:val="FA18F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D486F79"/>
    <w:multiLevelType w:val="hybridMultilevel"/>
    <w:tmpl w:val="A3F2F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FEE7052"/>
    <w:multiLevelType w:val="hybridMultilevel"/>
    <w:tmpl w:val="890AACB0"/>
    <w:lvl w:ilvl="0" w:tplc="8AD20DE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CC3ED5"/>
    <w:multiLevelType w:val="hybridMultilevel"/>
    <w:tmpl w:val="8ED645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753257B"/>
    <w:multiLevelType w:val="hybridMultilevel"/>
    <w:tmpl w:val="DE588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76C70F8"/>
    <w:multiLevelType w:val="hybridMultilevel"/>
    <w:tmpl w:val="35E60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03D1FFA"/>
    <w:multiLevelType w:val="hybridMultilevel"/>
    <w:tmpl w:val="E0E669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0B63DB7"/>
    <w:multiLevelType w:val="hybridMultilevel"/>
    <w:tmpl w:val="99B2E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0F5444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24">
    <w:nsid w:val="41563582"/>
    <w:multiLevelType w:val="hybridMultilevel"/>
    <w:tmpl w:val="FAFC1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1EE17FC"/>
    <w:multiLevelType w:val="hybridMultilevel"/>
    <w:tmpl w:val="B4803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2406276"/>
    <w:multiLevelType w:val="hybridMultilevel"/>
    <w:tmpl w:val="3C38B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6C5252D"/>
    <w:multiLevelType w:val="hybridMultilevel"/>
    <w:tmpl w:val="19787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9D83912"/>
    <w:multiLevelType w:val="hybridMultilevel"/>
    <w:tmpl w:val="73E825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DEF008C"/>
    <w:multiLevelType w:val="hybridMultilevel"/>
    <w:tmpl w:val="832A47F6"/>
    <w:lvl w:ilvl="0" w:tplc="0413000F">
      <w:start w:val="1"/>
      <w:numFmt w:val="decimal"/>
      <w:lvlText w:val="%1."/>
      <w:lvlJc w:val="left"/>
      <w:pPr>
        <w:ind w:left="36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E6653E4"/>
    <w:multiLevelType w:val="hybridMultilevel"/>
    <w:tmpl w:val="3E6642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F0D6C55"/>
    <w:multiLevelType w:val="hybridMultilevel"/>
    <w:tmpl w:val="845067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4E521A2"/>
    <w:multiLevelType w:val="hybridMultilevel"/>
    <w:tmpl w:val="995E15A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5CF31A2"/>
    <w:multiLevelType w:val="hybridMultilevel"/>
    <w:tmpl w:val="B42EF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1AE28B7"/>
    <w:multiLevelType w:val="hybridMultilevel"/>
    <w:tmpl w:val="8278D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2006066"/>
    <w:multiLevelType w:val="hybridMultilevel"/>
    <w:tmpl w:val="F3F0F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2CF79E0"/>
    <w:multiLevelType w:val="hybridMultilevel"/>
    <w:tmpl w:val="A2FC4E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6547DEC"/>
    <w:multiLevelType w:val="hybridMultilevel"/>
    <w:tmpl w:val="4246E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6F4702C"/>
    <w:multiLevelType w:val="hybridMultilevel"/>
    <w:tmpl w:val="455E7D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7416910"/>
    <w:multiLevelType w:val="hybridMultilevel"/>
    <w:tmpl w:val="93EA12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7A5737C"/>
    <w:multiLevelType w:val="hybridMultilevel"/>
    <w:tmpl w:val="37D200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B433E2C"/>
    <w:multiLevelType w:val="hybridMultilevel"/>
    <w:tmpl w:val="3CDE90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71495BFC"/>
    <w:multiLevelType w:val="hybridMultilevel"/>
    <w:tmpl w:val="1DBAD9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1701CBB"/>
    <w:multiLevelType w:val="hybridMultilevel"/>
    <w:tmpl w:val="E2321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B61071E"/>
    <w:multiLevelType w:val="hybridMultilevel"/>
    <w:tmpl w:val="6BD42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6"/>
  </w:num>
  <w:num w:numId="4">
    <w:abstractNumId w:val="41"/>
  </w:num>
  <w:num w:numId="5">
    <w:abstractNumId w:val="23"/>
  </w:num>
  <w:num w:numId="6">
    <w:abstractNumId w:val="4"/>
  </w:num>
  <w:num w:numId="7">
    <w:abstractNumId w:val="30"/>
  </w:num>
  <w:num w:numId="8">
    <w:abstractNumId w:val="26"/>
  </w:num>
  <w:num w:numId="9">
    <w:abstractNumId w:val="24"/>
  </w:num>
  <w:num w:numId="10">
    <w:abstractNumId w:val="14"/>
  </w:num>
  <w:num w:numId="11">
    <w:abstractNumId w:val="39"/>
  </w:num>
  <w:num w:numId="12">
    <w:abstractNumId w:val="37"/>
  </w:num>
  <w:num w:numId="13">
    <w:abstractNumId w:val="34"/>
  </w:num>
  <w:num w:numId="14">
    <w:abstractNumId w:val="1"/>
  </w:num>
  <w:num w:numId="15">
    <w:abstractNumId w:val="13"/>
  </w:num>
  <w:num w:numId="16">
    <w:abstractNumId w:val="9"/>
  </w:num>
  <w:num w:numId="17">
    <w:abstractNumId w:val="32"/>
  </w:num>
  <w:num w:numId="18">
    <w:abstractNumId w:val="3"/>
  </w:num>
  <w:num w:numId="19">
    <w:abstractNumId w:val="10"/>
  </w:num>
  <w:num w:numId="20">
    <w:abstractNumId w:val="35"/>
  </w:num>
  <w:num w:numId="21">
    <w:abstractNumId w:val="20"/>
  </w:num>
  <w:num w:numId="22">
    <w:abstractNumId w:val="42"/>
  </w:num>
  <w:num w:numId="23">
    <w:abstractNumId w:val="7"/>
  </w:num>
  <w:num w:numId="24">
    <w:abstractNumId w:val="25"/>
  </w:num>
  <w:num w:numId="25">
    <w:abstractNumId w:val="2"/>
  </w:num>
  <w:num w:numId="26">
    <w:abstractNumId w:val="8"/>
  </w:num>
  <w:num w:numId="27">
    <w:abstractNumId w:val="38"/>
  </w:num>
  <w:num w:numId="28">
    <w:abstractNumId w:val="31"/>
  </w:num>
  <w:num w:numId="29">
    <w:abstractNumId w:val="18"/>
  </w:num>
  <w:num w:numId="30">
    <w:abstractNumId w:val="17"/>
  </w:num>
  <w:num w:numId="31">
    <w:abstractNumId w:val="44"/>
  </w:num>
  <w:num w:numId="32">
    <w:abstractNumId w:val="0"/>
  </w:num>
  <w:num w:numId="33">
    <w:abstractNumId w:val="33"/>
  </w:num>
  <w:num w:numId="34">
    <w:abstractNumId w:val="28"/>
  </w:num>
  <w:num w:numId="35">
    <w:abstractNumId w:val="11"/>
  </w:num>
  <w:num w:numId="36">
    <w:abstractNumId w:val="22"/>
  </w:num>
  <w:num w:numId="37">
    <w:abstractNumId w:val="12"/>
  </w:num>
  <w:num w:numId="38">
    <w:abstractNumId w:val="29"/>
  </w:num>
  <w:num w:numId="39">
    <w:abstractNumId w:val="16"/>
  </w:num>
  <w:num w:numId="40">
    <w:abstractNumId w:val="21"/>
  </w:num>
  <w:num w:numId="41">
    <w:abstractNumId w:val="36"/>
  </w:num>
  <w:num w:numId="42">
    <w:abstractNumId w:val="27"/>
  </w:num>
  <w:num w:numId="43">
    <w:abstractNumId w:val="19"/>
  </w:num>
  <w:num w:numId="44">
    <w:abstractNumId w:val="5"/>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0"/>
    <w:rsid w:val="0002072B"/>
    <w:rsid w:val="0002689B"/>
    <w:rsid w:val="00042A72"/>
    <w:rsid w:val="00044BC0"/>
    <w:rsid w:val="00053126"/>
    <w:rsid w:val="00062E30"/>
    <w:rsid w:val="00064AAC"/>
    <w:rsid w:val="00081396"/>
    <w:rsid w:val="00083166"/>
    <w:rsid w:val="000E52CA"/>
    <w:rsid w:val="00100D2D"/>
    <w:rsid w:val="00100D8C"/>
    <w:rsid w:val="00102EB3"/>
    <w:rsid w:val="001251BD"/>
    <w:rsid w:val="0014616C"/>
    <w:rsid w:val="00175FC0"/>
    <w:rsid w:val="001915A0"/>
    <w:rsid w:val="001A3E16"/>
    <w:rsid w:val="001D7BFA"/>
    <w:rsid w:val="001E1E3A"/>
    <w:rsid w:val="001F0888"/>
    <w:rsid w:val="001F0E46"/>
    <w:rsid w:val="002163BB"/>
    <w:rsid w:val="00222C8C"/>
    <w:rsid w:val="002329E1"/>
    <w:rsid w:val="00247157"/>
    <w:rsid w:val="00257186"/>
    <w:rsid w:val="002671B9"/>
    <w:rsid w:val="00275924"/>
    <w:rsid w:val="002834EB"/>
    <w:rsid w:val="00285616"/>
    <w:rsid w:val="0029478D"/>
    <w:rsid w:val="00295AE2"/>
    <w:rsid w:val="00296307"/>
    <w:rsid w:val="002A62BF"/>
    <w:rsid w:val="002A79FD"/>
    <w:rsid w:val="002C6801"/>
    <w:rsid w:val="002E1662"/>
    <w:rsid w:val="002E4D8C"/>
    <w:rsid w:val="00316EA4"/>
    <w:rsid w:val="00320760"/>
    <w:rsid w:val="003250FE"/>
    <w:rsid w:val="00343332"/>
    <w:rsid w:val="003636E9"/>
    <w:rsid w:val="00366888"/>
    <w:rsid w:val="00377932"/>
    <w:rsid w:val="00380951"/>
    <w:rsid w:val="00393627"/>
    <w:rsid w:val="003A1A2A"/>
    <w:rsid w:val="003B46E9"/>
    <w:rsid w:val="003D7117"/>
    <w:rsid w:val="003F02B0"/>
    <w:rsid w:val="003F4417"/>
    <w:rsid w:val="003F6717"/>
    <w:rsid w:val="004068D5"/>
    <w:rsid w:val="00413DFC"/>
    <w:rsid w:val="00456F2F"/>
    <w:rsid w:val="00457877"/>
    <w:rsid w:val="00465345"/>
    <w:rsid w:val="00472B01"/>
    <w:rsid w:val="004740FF"/>
    <w:rsid w:val="004A0EA6"/>
    <w:rsid w:val="004B1768"/>
    <w:rsid w:val="004C203A"/>
    <w:rsid w:val="004C22FB"/>
    <w:rsid w:val="004C60EA"/>
    <w:rsid w:val="004D0DA9"/>
    <w:rsid w:val="004D4C61"/>
    <w:rsid w:val="004D6161"/>
    <w:rsid w:val="004E458D"/>
    <w:rsid w:val="004E509A"/>
    <w:rsid w:val="005003CE"/>
    <w:rsid w:val="00503EDB"/>
    <w:rsid w:val="005207A0"/>
    <w:rsid w:val="00573ADA"/>
    <w:rsid w:val="00581609"/>
    <w:rsid w:val="00583A5F"/>
    <w:rsid w:val="005859C4"/>
    <w:rsid w:val="00590FD3"/>
    <w:rsid w:val="0059587F"/>
    <w:rsid w:val="005A1C7C"/>
    <w:rsid w:val="005A3B16"/>
    <w:rsid w:val="005C219F"/>
    <w:rsid w:val="005C5A91"/>
    <w:rsid w:val="005E69E5"/>
    <w:rsid w:val="006141C9"/>
    <w:rsid w:val="006617D3"/>
    <w:rsid w:val="00661D6F"/>
    <w:rsid w:val="00672CFB"/>
    <w:rsid w:val="006758A3"/>
    <w:rsid w:val="00683FF3"/>
    <w:rsid w:val="006A49FD"/>
    <w:rsid w:val="006A4E48"/>
    <w:rsid w:val="006B0CE9"/>
    <w:rsid w:val="006C72E2"/>
    <w:rsid w:val="006F1A5C"/>
    <w:rsid w:val="006F3109"/>
    <w:rsid w:val="007042C9"/>
    <w:rsid w:val="00763B38"/>
    <w:rsid w:val="007703AA"/>
    <w:rsid w:val="00777934"/>
    <w:rsid w:val="007A0560"/>
    <w:rsid w:val="007A17B9"/>
    <w:rsid w:val="007A4195"/>
    <w:rsid w:val="007B099F"/>
    <w:rsid w:val="00806F14"/>
    <w:rsid w:val="00821765"/>
    <w:rsid w:val="00822027"/>
    <w:rsid w:val="00822584"/>
    <w:rsid w:val="00842C2F"/>
    <w:rsid w:val="00852ACD"/>
    <w:rsid w:val="008F6DD1"/>
    <w:rsid w:val="008F7945"/>
    <w:rsid w:val="00900EB2"/>
    <w:rsid w:val="00905962"/>
    <w:rsid w:val="00913BCD"/>
    <w:rsid w:val="009204E1"/>
    <w:rsid w:val="0093191C"/>
    <w:rsid w:val="009321AF"/>
    <w:rsid w:val="00935498"/>
    <w:rsid w:val="00952640"/>
    <w:rsid w:val="009554B5"/>
    <w:rsid w:val="00990D0F"/>
    <w:rsid w:val="009A528C"/>
    <w:rsid w:val="009B644B"/>
    <w:rsid w:val="009B6C17"/>
    <w:rsid w:val="009E5B48"/>
    <w:rsid w:val="009E6171"/>
    <w:rsid w:val="009E7A82"/>
    <w:rsid w:val="009F51D2"/>
    <w:rsid w:val="00A226D4"/>
    <w:rsid w:val="00A31EC7"/>
    <w:rsid w:val="00A37A95"/>
    <w:rsid w:val="00A53773"/>
    <w:rsid w:val="00A53F42"/>
    <w:rsid w:val="00A6797F"/>
    <w:rsid w:val="00A745EF"/>
    <w:rsid w:val="00AC264D"/>
    <w:rsid w:val="00AC62E3"/>
    <w:rsid w:val="00AD56C8"/>
    <w:rsid w:val="00AD5763"/>
    <w:rsid w:val="00B35AF2"/>
    <w:rsid w:val="00B42E9E"/>
    <w:rsid w:val="00B670F1"/>
    <w:rsid w:val="00B779BC"/>
    <w:rsid w:val="00BB7FDF"/>
    <w:rsid w:val="00BC4591"/>
    <w:rsid w:val="00BD4D46"/>
    <w:rsid w:val="00BF0BB7"/>
    <w:rsid w:val="00BF4443"/>
    <w:rsid w:val="00BF4B57"/>
    <w:rsid w:val="00C11211"/>
    <w:rsid w:val="00C15725"/>
    <w:rsid w:val="00C26E6B"/>
    <w:rsid w:val="00C31AD5"/>
    <w:rsid w:val="00C32091"/>
    <w:rsid w:val="00C32F08"/>
    <w:rsid w:val="00C46AC2"/>
    <w:rsid w:val="00C51B38"/>
    <w:rsid w:val="00C65642"/>
    <w:rsid w:val="00C830B3"/>
    <w:rsid w:val="00C8698F"/>
    <w:rsid w:val="00CB5B62"/>
    <w:rsid w:val="00CB6ED0"/>
    <w:rsid w:val="00D00FFC"/>
    <w:rsid w:val="00D030C3"/>
    <w:rsid w:val="00D179D0"/>
    <w:rsid w:val="00D42F36"/>
    <w:rsid w:val="00D70DA9"/>
    <w:rsid w:val="00D74FBF"/>
    <w:rsid w:val="00D76FF3"/>
    <w:rsid w:val="00D8407D"/>
    <w:rsid w:val="00D946FC"/>
    <w:rsid w:val="00DA70EA"/>
    <w:rsid w:val="00DC0B04"/>
    <w:rsid w:val="00DE5363"/>
    <w:rsid w:val="00DF129B"/>
    <w:rsid w:val="00DF5636"/>
    <w:rsid w:val="00E022D9"/>
    <w:rsid w:val="00E60FEC"/>
    <w:rsid w:val="00E86FCE"/>
    <w:rsid w:val="00EA1F63"/>
    <w:rsid w:val="00EB5A74"/>
    <w:rsid w:val="00EC19D2"/>
    <w:rsid w:val="00EC6CF5"/>
    <w:rsid w:val="00ED41C5"/>
    <w:rsid w:val="00EF1342"/>
    <w:rsid w:val="00EF216C"/>
    <w:rsid w:val="00EF2BEB"/>
    <w:rsid w:val="00F00D65"/>
    <w:rsid w:val="00F21822"/>
    <w:rsid w:val="00F24051"/>
    <w:rsid w:val="00F40789"/>
    <w:rsid w:val="00F521C0"/>
    <w:rsid w:val="00F5289F"/>
    <w:rsid w:val="00F567A4"/>
    <w:rsid w:val="00FC4636"/>
    <w:rsid w:val="00FC4FFC"/>
    <w:rsid w:val="00FE2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AD5"/>
    <w:pPr>
      <w:spacing w:after="200" w:line="276" w:lineRule="auto"/>
    </w:pPr>
    <w:rPr>
      <w:rFonts w:eastAsia="Times New Roman"/>
      <w:sz w:val="22"/>
      <w:szCs w:val="22"/>
      <w:lang w:eastAsia="en-US" w:bidi="en-US"/>
    </w:rPr>
  </w:style>
  <w:style w:type="paragraph" w:styleId="Kop1">
    <w:name w:val="heading 1"/>
    <w:basedOn w:val="Standaard"/>
    <w:next w:val="Standaard"/>
    <w:link w:val="Kop1Char"/>
    <w:uiPriority w:val="9"/>
    <w:qFormat/>
    <w:rsid w:val="00C31AD5"/>
    <w:pPr>
      <w:keepNext/>
      <w:keepLines/>
      <w:numPr>
        <w:numId w:val="5"/>
      </w:numPr>
      <w:spacing w:before="480" w:after="0"/>
      <w:outlineLvl w:val="0"/>
    </w:pPr>
    <w:rPr>
      <w:rFonts w:ascii="Cambria" w:hAnsi="Cambria"/>
      <w:b/>
      <w:bCs/>
      <w:color w:val="365F91"/>
      <w:sz w:val="28"/>
      <w:szCs w:val="28"/>
      <w:lang w:eastAsia="nl-NL"/>
    </w:rPr>
  </w:style>
  <w:style w:type="paragraph" w:styleId="Kop2">
    <w:name w:val="heading 2"/>
    <w:basedOn w:val="Standaard"/>
    <w:next w:val="Standaard"/>
    <w:link w:val="Kop2Char"/>
    <w:uiPriority w:val="9"/>
    <w:unhideWhenUsed/>
    <w:qFormat/>
    <w:rsid w:val="00C31AD5"/>
    <w:pPr>
      <w:keepNext/>
      <w:keepLines/>
      <w:numPr>
        <w:ilvl w:val="1"/>
        <w:numId w:val="5"/>
      </w:numPr>
      <w:spacing w:before="200" w:after="0"/>
      <w:outlineLvl w:val="1"/>
    </w:pPr>
    <w:rPr>
      <w:rFonts w:ascii="Cambria" w:hAnsi="Cambria"/>
      <w:b/>
      <w:bCs/>
      <w:color w:val="4F81BD"/>
      <w:sz w:val="26"/>
      <w:szCs w:val="26"/>
      <w:lang w:eastAsia="nl-NL"/>
    </w:rPr>
  </w:style>
  <w:style w:type="paragraph" w:styleId="Kop3">
    <w:name w:val="heading 3"/>
    <w:basedOn w:val="Standaard"/>
    <w:next w:val="Standaard"/>
    <w:link w:val="Kop3Char"/>
    <w:uiPriority w:val="9"/>
    <w:unhideWhenUsed/>
    <w:qFormat/>
    <w:rsid w:val="00C31AD5"/>
    <w:pPr>
      <w:keepNext/>
      <w:keepLines/>
      <w:numPr>
        <w:ilvl w:val="2"/>
        <w:numId w:val="5"/>
      </w:numPr>
      <w:spacing w:before="200" w:after="0"/>
      <w:outlineLvl w:val="2"/>
    </w:pPr>
    <w:rPr>
      <w:rFonts w:ascii="Cambria" w:hAnsi="Cambria"/>
      <w:b/>
      <w:bCs/>
      <w:color w:val="4F81BD"/>
      <w:sz w:val="20"/>
      <w:szCs w:val="20"/>
      <w:lang w:eastAsia="nl-NL"/>
    </w:rPr>
  </w:style>
  <w:style w:type="paragraph" w:styleId="Kop4">
    <w:name w:val="heading 4"/>
    <w:basedOn w:val="Standaard"/>
    <w:next w:val="Standaard"/>
    <w:link w:val="Kop4Char"/>
    <w:uiPriority w:val="9"/>
    <w:unhideWhenUsed/>
    <w:qFormat/>
    <w:rsid w:val="00C31AD5"/>
    <w:pPr>
      <w:keepNext/>
      <w:keepLines/>
      <w:numPr>
        <w:ilvl w:val="3"/>
        <w:numId w:val="5"/>
      </w:numPr>
      <w:spacing w:before="200" w:after="0"/>
      <w:outlineLvl w:val="3"/>
    </w:pPr>
    <w:rPr>
      <w:rFonts w:ascii="Cambria" w:hAnsi="Cambria"/>
      <w:b/>
      <w:bCs/>
      <w:i/>
      <w:iCs/>
      <w:color w:val="4F81BD"/>
      <w:sz w:val="20"/>
      <w:szCs w:val="20"/>
      <w:lang w:eastAsia="nl-NL"/>
    </w:rPr>
  </w:style>
  <w:style w:type="paragraph" w:styleId="Kop5">
    <w:name w:val="heading 5"/>
    <w:basedOn w:val="Standaard"/>
    <w:next w:val="Standaard"/>
    <w:link w:val="Kop5Char"/>
    <w:uiPriority w:val="9"/>
    <w:semiHidden/>
    <w:unhideWhenUsed/>
    <w:qFormat/>
    <w:rsid w:val="00C31AD5"/>
    <w:pPr>
      <w:keepNext/>
      <w:keepLines/>
      <w:numPr>
        <w:ilvl w:val="4"/>
        <w:numId w:val="5"/>
      </w:numPr>
      <w:spacing w:before="200" w:after="0"/>
      <w:outlineLvl w:val="4"/>
    </w:pPr>
    <w:rPr>
      <w:rFonts w:ascii="Cambria" w:hAnsi="Cambria"/>
      <w:color w:val="243F60"/>
      <w:sz w:val="20"/>
      <w:szCs w:val="20"/>
      <w:lang w:eastAsia="nl-NL"/>
    </w:rPr>
  </w:style>
  <w:style w:type="paragraph" w:styleId="Kop6">
    <w:name w:val="heading 6"/>
    <w:basedOn w:val="Standaard"/>
    <w:next w:val="Standaard"/>
    <w:link w:val="Kop6Char"/>
    <w:uiPriority w:val="9"/>
    <w:semiHidden/>
    <w:unhideWhenUsed/>
    <w:qFormat/>
    <w:rsid w:val="00C31AD5"/>
    <w:pPr>
      <w:keepNext/>
      <w:keepLines/>
      <w:numPr>
        <w:ilvl w:val="5"/>
        <w:numId w:val="5"/>
      </w:numPr>
      <w:spacing w:before="200" w:after="0"/>
      <w:outlineLvl w:val="5"/>
    </w:pPr>
    <w:rPr>
      <w:rFonts w:ascii="Cambria" w:hAnsi="Cambria"/>
      <w:i/>
      <w:iCs/>
      <w:color w:val="243F60"/>
      <w:sz w:val="20"/>
      <w:szCs w:val="20"/>
      <w:lang w:eastAsia="nl-NL"/>
    </w:rPr>
  </w:style>
  <w:style w:type="paragraph" w:styleId="Kop7">
    <w:name w:val="heading 7"/>
    <w:basedOn w:val="Standaard"/>
    <w:next w:val="Standaard"/>
    <w:link w:val="Kop7Char"/>
    <w:uiPriority w:val="9"/>
    <w:semiHidden/>
    <w:unhideWhenUsed/>
    <w:qFormat/>
    <w:rsid w:val="00C31AD5"/>
    <w:pPr>
      <w:keepNext/>
      <w:keepLines/>
      <w:numPr>
        <w:ilvl w:val="6"/>
        <w:numId w:val="5"/>
      </w:numPr>
      <w:spacing w:before="200" w:after="0"/>
      <w:outlineLvl w:val="6"/>
    </w:pPr>
    <w:rPr>
      <w:rFonts w:ascii="Cambria" w:hAnsi="Cambria"/>
      <w:i/>
      <w:iCs/>
      <w:color w:val="404040"/>
      <w:sz w:val="20"/>
      <w:szCs w:val="20"/>
      <w:lang w:eastAsia="nl-NL"/>
    </w:rPr>
  </w:style>
  <w:style w:type="paragraph" w:styleId="Kop8">
    <w:name w:val="heading 8"/>
    <w:basedOn w:val="Standaard"/>
    <w:next w:val="Standaard"/>
    <w:link w:val="Kop8Char"/>
    <w:uiPriority w:val="9"/>
    <w:semiHidden/>
    <w:unhideWhenUsed/>
    <w:qFormat/>
    <w:rsid w:val="00C31AD5"/>
    <w:pPr>
      <w:keepNext/>
      <w:keepLines/>
      <w:numPr>
        <w:ilvl w:val="7"/>
        <w:numId w:val="5"/>
      </w:numPr>
      <w:spacing w:before="200" w:after="0"/>
      <w:outlineLvl w:val="7"/>
    </w:pPr>
    <w:rPr>
      <w:rFonts w:ascii="Cambria" w:hAnsi="Cambria"/>
      <w:color w:val="404040"/>
      <w:sz w:val="20"/>
      <w:szCs w:val="20"/>
      <w:lang w:eastAsia="nl-NL"/>
    </w:rPr>
  </w:style>
  <w:style w:type="paragraph" w:styleId="Kop9">
    <w:name w:val="heading 9"/>
    <w:basedOn w:val="Standaard"/>
    <w:next w:val="Standaard"/>
    <w:link w:val="Kop9Char"/>
    <w:uiPriority w:val="9"/>
    <w:semiHidden/>
    <w:unhideWhenUsed/>
    <w:qFormat/>
    <w:rsid w:val="00C31AD5"/>
    <w:pPr>
      <w:keepNext/>
      <w:keepLines/>
      <w:numPr>
        <w:ilvl w:val="8"/>
        <w:numId w:val="3"/>
      </w:numPr>
      <w:spacing w:before="200" w:after="0"/>
      <w:ind w:left="1584" w:hanging="1584"/>
      <w:outlineLvl w:val="8"/>
    </w:pPr>
    <w:rPr>
      <w:rFonts w:ascii="Cambria" w:hAnsi="Cambria"/>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1AD5"/>
    <w:rPr>
      <w:rFonts w:ascii="Cambria" w:eastAsia="Times New Roman" w:hAnsi="Cambria"/>
      <w:b/>
      <w:bCs/>
      <w:color w:val="365F91"/>
      <w:sz w:val="28"/>
      <w:szCs w:val="28"/>
      <w:lang w:bidi="en-US"/>
    </w:rPr>
  </w:style>
  <w:style w:type="character" w:customStyle="1" w:styleId="Kop2Char">
    <w:name w:val="Kop 2 Char"/>
    <w:basedOn w:val="Standaardalinea-lettertype"/>
    <w:link w:val="Kop2"/>
    <w:uiPriority w:val="9"/>
    <w:rsid w:val="00C31AD5"/>
    <w:rPr>
      <w:rFonts w:ascii="Cambria" w:eastAsia="Times New Roman" w:hAnsi="Cambria"/>
      <w:b/>
      <w:bCs/>
      <w:color w:val="4F81BD"/>
      <w:sz w:val="26"/>
      <w:szCs w:val="26"/>
      <w:lang w:bidi="en-US"/>
    </w:rPr>
  </w:style>
  <w:style w:type="character" w:customStyle="1" w:styleId="Kop3Char">
    <w:name w:val="Kop 3 Char"/>
    <w:basedOn w:val="Standaardalinea-lettertype"/>
    <w:link w:val="Kop3"/>
    <w:uiPriority w:val="9"/>
    <w:rsid w:val="00C31AD5"/>
    <w:rPr>
      <w:rFonts w:ascii="Cambria" w:eastAsia="Times New Roman" w:hAnsi="Cambria"/>
      <w:b/>
      <w:bCs/>
      <w:color w:val="4F81BD"/>
      <w:lang w:bidi="en-US"/>
    </w:rPr>
  </w:style>
  <w:style w:type="character" w:customStyle="1" w:styleId="Kop4Char">
    <w:name w:val="Kop 4 Char"/>
    <w:basedOn w:val="Standaardalinea-lettertype"/>
    <w:link w:val="Kop4"/>
    <w:uiPriority w:val="9"/>
    <w:rsid w:val="00C31AD5"/>
    <w:rPr>
      <w:rFonts w:ascii="Cambria" w:eastAsia="Times New Roman" w:hAnsi="Cambria"/>
      <w:b/>
      <w:bCs/>
      <w:i/>
      <w:iCs/>
      <w:color w:val="4F81BD"/>
      <w:lang w:bidi="en-US"/>
    </w:rPr>
  </w:style>
  <w:style w:type="character" w:customStyle="1" w:styleId="Kop5Char">
    <w:name w:val="Kop 5 Char"/>
    <w:basedOn w:val="Standaardalinea-lettertype"/>
    <w:link w:val="Kop5"/>
    <w:uiPriority w:val="9"/>
    <w:semiHidden/>
    <w:rsid w:val="00C31AD5"/>
    <w:rPr>
      <w:rFonts w:ascii="Cambria" w:eastAsia="Times New Roman" w:hAnsi="Cambria"/>
      <w:color w:val="243F60"/>
      <w:lang w:bidi="en-US"/>
    </w:rPr>
  </w:style>
  <w:style w:type="character" w:customStyle="1" w:styleId="Kop6Char">
    <w:name w:val="Kop 6 Char"/>
    <w:basedOn w:val="Standaardalinea-lettertype"/>
    <w:link w:val="Kop6"/>
    <w:uiPriority w:val="9"/>
    <w:semiHidden/>
    <w:rsid w:val="00C31AD5"/>
    <w:rPr>
      <w:rFonts w:ascii="Cambria" w:eastAsia="Times New Roman" w:hAnsi="Cambria"/>
      <w:i/>
      <w:iCs/>
      <w:color w:val="243F60"/>
      <w:lang w:bidi="en-US"/>
    </w:rPr>
  </w:style>
  <w:style w:type="character" w:customStyle="1" w:styleId="Kop7Char">
    <w:name w:val="Kop 7 Char"/>
    <w:basedOn w:val="Standaardalinea-lettertype"/>
    <w:link w:val="Kop7"/>
    <w:uiPriority w:val="9"/>
    <w:semiHidden/>
    <w:rsid w:val="00C31AD5"/>
    <w:rPr>
      <w:rFonts w:ascii="Cambria" w:eastAsia="Times New Roman" w:hAnsi="Cambria"/>
      <w:i/>
      <w:iCs/>
      <w:color w:val="404040"/>
      <w:lang w:bidi="en-US"/>
    </w:rPr>
  </w:style>
  <w:style w:type="character" w:customStyle="1" w:styleId="Kop8Char">
    <w:name w:val="Kop 8 Char"/>
    <w:basedOn w:val="Standaardalinea-lettertype"/>
    <w:link w:val="Kop8"/>
    <w:uiPriority w:val="9"/>
    <w:semiHidden/>
    <w:rsid w:val="00C31AD5"/>
    <w:rPr>
      <w:rFonts w:ascii="Cambria" w:eastAsia="Times New Roman" w:hAnsi="Cambria"/>
      <w:color w:val="404040"/>
      <w:lang w:bidi="en-US"/>
    </w:rPr>
  </w:style>
  <w:style w:type="character" w:customStyle="1" w:styleId="Kop9Char">
    <w:name w:val="Kop 9 Char"/>
    <w:basedOn w:val="Standaardalinea-lettertype"/>
    <w:link w:val="Kop9"/>
    <w:uiPriority w:val="9"/>
    <w:semiHidden/>
    <w:rsid w:val="00C31AD5"/>
    <w:rPr>
      <w:rFonts w:ascii="Cambria" w:eastAsia="Times New Roman" w:hAnsi="Cambria"/>
      <w:i/>
      <w:iCs/>
      <w:color w:val="404040"/>
      <w:lang w:bidi="en-US"/>
    </w:rPr>
  </w:style>
  <w:style w:type="table" w:styleId="Tabelraster">
    <w:name w:val="Table Grid"/>
    <w:basedOn w:val="Standaardtabel"/>
    <w:rsid w:val="00175FC0"/>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C31AD5"/>
    <w:rPr>
      <w:rFonts w:eastAsia="Times New Roman"/>
      <w:sz w:val="22"/>
      <w:szCs w:val="22"/>
      <w:lang w:val="en-US" w:eastAsia="en-US" w:bidi="en-US"/>
    </w:rPr>
  </w:style>
  <w:style w:type="character" w:customStyle="1" w:styleId="GeenafstandChar">
    <w:name w:val="Geen afstand Char"/>
    <w:basedOn w:val="Standaardalinea-lettertype"/>
    <w:link w:val="Geenafstand"/>
    <w:uiPriority w:val="1"/>
    <w:rsid w:val="00C31AD5"/>
    <w:rPr>
      <w:rFonts w:eastAsia="Times New Roman"/>
      <w:sz w:val="22"/>
      <w:szCs w:val="22"/>
      <w:lang w:val="en-US" w:eastAsia="en-US" w:bidi="en-US"/>
    </w:rPr>
  </w:style>
  <w:style w:type="paragraph" w:styleId="Kopvaninhoudsopgave">
    <w:name w:val="TOC Heading"/>
    <w:basedOn w:val="Kop1"/>
    <w:next w:val="Standaard"/>
    <w:uiPriority w:val="39"/>
    <w:semiHidden/>
    <w:unhideWhenUsed/>
    <w:qFormat/>
    <w:rsid w:val="00C31AD5"/>
    <w:pPr>
      <w:numPr>
        <w:numId w:val="0"/>
      </w:numPr>
      <w:outlineLvl w:val="9"/>
    </w:pPr>
    <w:rPr>
      <w:lang w:eastAsia="en-US" w:bidi="ar-SA"/>
    </w:rPr>
  </w:style>
  <w:style w:type="paragraph" w:styleId="Inhopg1">
    <w:name w:val="toc 1"/>
    <w:basedOn w:val="Standaard"/>
    <w:next w:val="Standaard"/>
    <w:autoRedefine/>
    <w:uiPriority w:val="39"/>
    <w:unhideWhenUsed/>
    <w:rsid w:val="00EF2BEB"/>
  </w:style>
  <w:style w:type="paragraph" w:styleId="Inhopg2">
    <w:name w:val="toc 2"/>
    <w:basedOn w:val="Standaard"/>
    <w:next w:val="Standaard"/>
    <w:autoRedefine/>
    <w:uiPriority w:val="39"/>
    <w:unhideWhenUsed/>
    <w:rsid w:val="00EF2BEB"/>
    <w:pPr>
      <w:ind w:left="220"/>
    </w:pPr>
  </w:style>
  <w:style w:type="paragraph" w:styleId="Inhopg3">
    <w:name w:val="toc 3"/>
    <w:basedOn w:val="Standaard"/>
    <w:next w:val="Standaard"/>
    <w:autoRedefine/>
    <w:uiPriority w:val="39"/>
    <w:unhideWhenUsed/>
    <w:rsid w:val="00EF2BEB"/>
    <w:pPr>
      <w:ind w:left="440"/>
    </w:pPr>
  </w:style>
  <w:style w:type="character" w:styleId="Hyperlink">
    <w:name w:val="Hyperlink"/>
    <w:basedOn w:val="Standaardalinea-lettertype"/>
    <w:uiPriority w:val="99"/>
    <w:unhideWhenUsed/>
    <w:rsid w:val="00EF2BEB"/>
    <w:rPr>
      <w:color w:val="0000FF"/>
      <w:u w:val="single"/>
    </w:rPr>
  </w:style>
  <w:style w:type="paragraph" w:styleId="Ballontekst">
    <w:name w:val="Balloon Text"/>
    <w:basedOn w:val="Standaard"/>
    <w:link w:val="BallontekstChar"/>
    <w:uiPriority w:val="99"/>
    <w:semiHidden/>
    <w:unhideWhenUsed/>
    <w:rsid w:val="00366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888"/>
    <w:rPr>
      <w:rFonts w:ascii="Tahoma" w:eastAsia="Times New Roman" w:hAnsi="Tahoma" w:cs="Tahoma"/>
      <w:sz w:val="16"/>
      <w:szCs w:val="16"/>
      <w:lang w:val="en-US" w:eastAsia="en-US" w:bidi="en-US"/>
    </w:rPr>
  </w:style>
  <w:style w:type="paragraph" w:styleId="Voetnoottekst">
    <w:name w:val="footnote text"/>
    <w:basedOn w:val="Standaard"/>
    <w:link w:val="VoetnoottekstChar"/>
    <w:rsid w:val="004C203A"/>
    <w:rPr>
      <w:rFonts w:eastAsia="Cambria"/>
      <w:sz w:val="20"/>
      <w:szCs w:val="20"/>
      <w:lang w:bidi="ar-SA"/>
    </w:rPr>
  </w:style>
  <w:style w:type="character" w:customStyle="1" w:styleId="VoetnoottekstChar">
    <w:name w:val="Voetnoottekst Char"/>
    <w:basedOn w:val="Standaardalinea-lettertype"/>
    <w:link w:val="Voetnoottekst"/>
    <w:rsid w:val="004C203A"/>
    <w:rPr>
      <w:rFonts w:eastAsia="Cambria"/>
      <w:lang w:eastAsia="en-US"/>
    </w:rPr>
  </w:style>
  <w:style w:type="character" w:styleId="Voetnootmarkering">
    <w:name w:val="footnote reference"/>
    <w:basedOn w:val="Standaardalinea-lettertype"/>
    <w:uiPriority w:val="99"/>
    <w:rsid w:val="004C203A"/>
    <w:rPr>
      <w:rFonts w:cs="Times New Roman"/>
      <w:vertAlign w:val="superscript"/>
    </w:rPr>
  </w:style>
  <w:style w:type="paragraph" w:styleId="Lijstalinea">
    <w:name w:val="List Paragraph"/>
    <w:basedOn w:val="Standaard"/>
    <w:uiPriority w:val="34"/>
    <w:qFormat/>
    <w:rsid w:val="00C31AD5"/>
    <w:pPr>
      <w:ind w:left="720"/>
      <w:contextualSpacing/>
    </w:pPr>
  </w:style>
  <w:style w:type="paragraph" w:styleId="Koptekst">
    <w:name w:val="header"/>
    <w:basedOn w:val="Standaard"/>
    <w:link w:val="KoptekstChar"/>
    <w:uiPriority w:val="99"/>
    <w:unhideWhenUsed/>
    <w:rsid w:val="006617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7D3"/>
    <w:rPr>
      <w:rFonts w:eastAsia="Times New Roman"/>
      <w:sz w:val="22"/>
      <w:szCs w:val="22"/>
      <w:lang w:val="en-US" w:eastAsia="en-US" w:bidi="en-US"/>
    </w:rPr>
  </w:style>
  <w:style w:type="paragraph" w:styleId="Voettekst">
    <w:name w:val="footer"/>
    <w:basedOn w:val="Standaard"/>
    <w:link w:val="VoettekstChar"/>
    <w:uiPriority w:val="99"/>
    <w:unhideWhenUsed/>
    <w:rsid w:val="006617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7D3"/>
    <w:rPr>
      <w:rFonts w:eastAsia="Times New Roman"/>
      <w:sz w:val="22"/>
      <w:szCs w:val="22"/>
      <w:lang w:val="en-US" w:eastAsia="en-US" w:bidi="en-US"/>
    </w:rPr>
  </w:style>
  <w:style w:type="table" w:styleId="Gemiddeldraster2-accent1">
    <w:name w:val="Medium Grid 2 Accent 1"/>
    <w:basedOn w:val="Standaardtabel"/>
    <w:uiPriority w:val="68"/>
    <w:rsid w:val="001F0E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spelle">
    <w:name w:val="spelle"/>
    <w:basedOn w:val="Standaardalinea-lettertype"/>
    <w:rsid w:val="009E5B48"/>
  </w:style>
  <w:style w:type="character" w:customStyle="1" w:styleId="grame">
    <w:name w:val="grame"/>
    <w:basedOn w:val="Standaardalinea-lettertype"/>
    <w:rsid w:val="00457877"/>
  </w:style>
  <w:style w:type="paragraph" w:styleId="Normaalweb">
    <w:name w:val="Normal (Web)"/>
    <w:basedOn w:val="Standaard"/>
    <w:uiPriority w:val="99"/>
    <w:semiHidden/>
    <w:unhideWhenUsed/>
    <w:rsid w:val="00EF1342"/>
    <w:pPr>
      <w:spacing w:before="100" w:beforeAutospacing="1" w:after="100" w:afterAutospacing="1" w:line="240" w:lineRule="auto"/>
    </w:pPr>
    <w:rPr>
      <w:rFonts w:ascii="Times New Roman" w:hAnsi="Times New Roman"/>
      <w:sz w:val="24"/>
      <w:szCs w:val="24"/>
      <w:lang w:eastAsia="nl-NL"/>
    </w:rPr>
  </w:style>
  <w:style w:type="character" w:styleId="Verwijzingopmerking">
    <w:name w:val="annotation reference"/>
    <w:basedOn w:val="Standaardalinea-lettertype"/>
    <w:rsid w:val="001915A0"/>
    <w:rPr>
      <w:sz w:val="16"/>
      <w:szCs w:val="16"/>
    </w:rPr>
  </w:style>
  <w:style w:type="paragraph" w:styleId="Tekstopmerking">
    <w:name w:val="annotation text"/>
    <w:basedOn w:val="Standaard"/>
    <w:link w:val="TekstopmerkingChar"/>
    <w:rsid w:val="001915A0"/>
    <w:pPr>
      <w:spacing w:after="0" w:line="240" w:lineRule="auto"/>
    </w:pPr>
    <w:rPr>
      <w:rFonts w:ascii="Times New Roman" w:hAnsi="Times New Roman"/>
      <w:sz w:val="20"/>
      <w:szCs w:val="20"/>
      <w:lang w:eastAsia="nl-NL" w:bidi="ar-SA"/>
    </w:rPr>
  </w:style>
  <w:style w:type="character" w:customStyle="1" w:styleId="TekstopmerkingChar">
    <w:name w:val="Tekst opmerking Char"/>
    <w:basedOn w:val="Standaardalinea-lettertype"/>
    <w:link w:val="Tekstopmerking"/>
    <w:rsid w:val="001915A0"/>
    <w:rPr>
      <w:rFonts w:ascii="Times New Roman" w:eastAsia="Times New Roman" w:hAnsi="Times New Roman"/>
    </w:rPr>
  </w:style>
  <w:style w:type="paragraph" w:customStyle="1" w:styleId="Default">
    <w:name w:val="Default"/>
    <w:rsid w:val="00BF0BB7"/>
    <w:pPr>
      <w:autoSpaceDE w:val="0"/>
      <w:autoSpaceDN w:val="0"/>
      <w:adjustRightInd w:val="0"/>
    </w:pPr>
    <w:rPr>
      <w:rFonts w:ascii="Arial" w:hAnsi="Arial" w:cs="Arial"/>
      <w:color w:val="000000"/>
      <w:sz w:val="24"/>
      <w:szCs w:val="24"/>
    </w:rPr>
  </w:style>
  <w:style w:type="paragraph" w:styleId="Inhopg4">
    <w:name w:val="toc 4"/>
    <w:basedOn w:val="Standaard"/>
    <w:next w:val="Standaard"/>
    <w:autoRedefine/>
    <w:uiPriority w:val="39"/>
    <w:unhideWhenUsed/>
    <w:rsid w:val="00D946FC"/>
    <w:pPr>
      <w:spacing w:after="100"/>
      <w:ind w:left="660"/>
    </w:pPr>
    <w:rPr>
      <w:rFonts w:asciiTheme="minorHAnsi" w:eastAsiaTheme="minorEastAsia" w:hAnsiTheme="minorHAnsi" w:cstheme="minorBidi"/>
      <w:lang w:eastAsia="nl-NL" w:bidi="ar-SA"/>
    </w:rPr>
  </w:style>
  <w:style w:type="paragraph" w:styleId="Inhopg5">
    <w:name w:val="toc 5"/>
    <w:basedOn w:val="Standaard"/>
    <w:next w:val="Standaard"/>
    <w:autoRedefine/>
    <w:uiPriority w:val="39"/>
    <w:unhideWhenUsed/>
    <w:rsid w:val="00D946FC"/>
    <w:pPr>
      <w:spacing w:after="100"/>
      <w:ind w:left="880"/>
    </w:pPr>
    <w:rPr>
      <w:rFonts w:asciiTheme="minorHAnsi" w:eastAsiaTheme="minorEastAsia" w:hAnsiTheme="minorHAnsi" w:cstheme="minorBidi"/>
      <w:lang w:eastAsia="nl-NL" w:bidi="ar-SA"/>
    </w:rPr>
  </w:style>
  <w:style w:type="paragraph" w:styleId="Inhopg6">
    <w:name w:val="toc 6"/>
    <w:basedOn w:val="Standaard"/>
    <w:next w:val="Standaard"/>
    <w:autoRedefine/>
    <w:uiPriority w:val="39"/>
    <w:unhideWhenUsed/>
    <w:rsid w:val="00D946FC"/>
    <w:pPr>
      <w:spacing w:after="100"/>
      <w:ind w:left="1100"/>
    </w:pPr>
    <w:rPr>
      <w:rFonts w:asciiTheme="minorHAnsi" w:eastAsiaTheme="minorEastAsia" w:hAnsiTheme="minorHAnsi" w:cstheme="minorBidi"/>
      <w:lang w:eastAsia="nl-NL" w:bidi="ar-SA"/>
    </w:rPr>
  </w:style>
  <w:style w:type="paragraph" w:styleId="Inhopg7">
    <w:name w:val="toc 7"/>
    <w:basedOn w:val="Standaard"/>
    <w:next w:val="Standaard"/>
    <w:autoRedefine/>
    <w:uiPriority w:val="39"/>
    <w:unhideWhenUsed/>
    <w:rsid w:val="00D946FC"/>
    <w:pPr>
      <w:spacing w:after="100"/>
      <w:ind w:left="1320"/>
    </w:pPr>
    <w:rPr>
      <w:rFonts w:asciiTheme="minorHAnsi" w:eastAsiaTheme="minorEastAsia" w:hAnsiTheme="minorHAnsi" w:cstheme="minorBidi"/>
      <w:lang w:eastAsia="nl-NL" w:bidi="ar-SA"/>
    </w:rPr>
  </w:style>
  <w:style w:type="paragraph" w:styleId="Inhopg8">
    <w:name w:val="toc 8"/>
    <w:basedOn w:val="Standaard"/>
    <w:next w:val="Standaard"/>
    <w:autoRedefine/>
    <w:uiPriority w:val="39"/>
    <w:unhideWhenUsed/>
    <w:rsid w:val="00D946FC"/>
    <w:pPr>
      <w:spacing w:after="100"/>
      <w:ind w:left="1540"/>
    </w:pPr>
    <w:rPr>
      <w:rFonts w:asciiTheme="minorHAnsi" w:eastAsiaTheme="minorEastAsia" w:hAnsiTheme="minorHAnsi" w:cstheme="minorBidi"/>
      <w:lang w:eastAsia="nl-NL" w:bidi="ar-SA"/>
    </w:rPr>
  </w:style>
  <w:style w:type="paragraph" w:styleId="Inhopg9">
    <w:name w:val="toc 9"/>
    <w:basedOn w:val="Standaard"/>
    <w:next w:val="Standaard"/>
    <w:autoRedefine/>
    <w:uiPriority w:val="39"/>
    <w:unhideWhenUsed/>
    <w:rsid w:val="00D946FC"/>
    <w:pPr>
      <w:spacing w:after="100"/>
      <w:ind w:left="1760"/>
    </w:pPr>
    <w:rPr>
      <w:rFonts w:asciiTheme="minorHAnsi" w:eastAsiaTheme="minorEastAsia" w:hAnsiTheme="minorHAnsi" w:cstheme="minorBidi"/>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AD5"/>
    <w:pPr>
      <w:spacing w:after="200" w:line="276" w:lineRule="auto"/>
    </w:pPr>
    <w:rPr>
      <w:rFonts w:eastAsia="Times New Roman"/>
      <w:sz w:val="22"/>
      <w:szCs w:val="22"/>
      <w:lang w:eastAsia="en-US" w:bidi="en-US"/>
    </w:rPr>
  </w:style>
  <w:style w:type="paragraph" w:styleId="Kop1">
    <w:name w:val="heading 1"/>
    <w:basedOn w:val="Standaard"/>
    <w:next w:val="Standaard"/>
    <w:link w:val="Kop1Char"/>
    <w:uiPriority w:val="9"/>
    <w:qFormat/>
    <w:rsid w:val="00C31AD5"/>
    <w:pPr>
      <w:keepNext/>
      <w:keepLines/>
      <w:numPr>
        <w:numId w:val="5"/>
      </w:numPr>
      <w:spacing w:before="480" w:after="0"/>
      <w:outlineLvl w:val="0"/>
    </w:pPr>
    <w:rPr>
      <w:rFonts w:ascii="Cambria" w:hAnsi="Cambria"/>
      <w:b/>
      <w:bCs/>
      <w:color w:val="365F91"/>
      <w:sz w:val="28"/>
      <w:szCs w:val="28"/>
      <w:lang w:eastAsia="nl-NL"/>
    </w:rPr>
  </w:style>
  <w:style w:type="paragraph" w:styleId="Kop2">
    <w:name w:val="heading 2"/>
    <w:basedOn w:val="Standaard"/>
    <w:next w:val="Standaard"/>
    <w:link w:val="Kop2Char"/>
    <w:uiPriority w:val="9"/>
    <w:unhideWhenUsed/>
    <w:qFormat/>
    <w:rsid w:val="00C31AD5"/>
    <w:pPr>
      <w:keepNext/>
      <w:keepLines/>
      <w:numPr>
        <w:ilvl w:val="1"/>
        <w:numId w:val="5"/>
      </w:numPr>
      <w:spacing w:before="200" w:after="0"/>
      <w:outlineLvl w:val="1"/>
    </w:pPr>
    <w:rPr>
      <w:rFonts w:ascii="Cambria" w:hAnsi="Cambria"/>
      <w:b/>
      <w:bCs/>
      <w:color w:val="4F81BD"/>
      <w:sz w:val="26"/>
      <w:szCs w:val="26"/>
      <w:lang w:eastAsia="nl-NL"/>
    </w:rPr>
  </w:style>
  <w:style w:type="paragraph" w:styleId="Kop3">
    <w:name w:val="heading 3"/>
    <w:basedOn w:val="Standaard"/>
    <w:next w:val="Standaard"/>
    <w:link w:val="Kop3Char"/>
    <w:uiPriority w:val="9"/>
    <w:unhideWhenUsed/>
    <w:qFormat/>
    <w:rsid w:val="00C31AD5"/>
    <w:pPr>
      <w:keepNext/>
      <w:keepLines/>
      <w:numPr>
        <w:ilvl w:val="2"/>
        <w:numId w:val="5"/>
      </w:numPr>
      <w:spacing w:before="200" w:after="0"/>
      <w:outlineLvl w:val="2"/>
    </w:pPr>
    <w:rPr>
      <w:rFonts w:ascii="Cambria" w:hAnsi="Cambria"/>
      <w:b/>
      <w:bCs/>
      <w:color w:val="4F81BD"/>
      <w:sz w:val="20"/>
      <w:szCs w:val="20"/>
      <w:lang w:eastAsia="nl-NL"/>
    </w:rPr>
  </w:style>
  <w:style w:type="paragraph" w:styleId="Kop4">
    <w:name w:val="heading 4"/>
    <w:basedOn w:val="Standaard"/>
    <w:next w:val="Standaard"/>
    <w:link w:val="Kop4Char"/>
    <w:uiPriority w:val="9"/>
    <w:unhideWhenUsed/>
    <w:qFormat/>
    <w:rsid w:val="00C31AD5"/>
    <w:pPr>
      <w:keepNext/>
      <w:keepLines/>
      <w:numPr>
        <w:ilvl w:val="3"/>
        <w:numId w:val="5"/>
      </w:numPr>
      <w:spacing w:before="200" w:after="0"/>
      <w:outlineLvl w:val="3"/>
    </w:pPr>
    <w:rPr>
      <w:rFonts w:ascii="Cambria" w:hAnsi="Cambria"/>
      <w:b/>
      <w:bCs/>
      <w:i/>
      <w:iCs/>
      <w:color w:val="4F81BD"/>
      <w:sz w:val="20"/>
      <w:szCs w:val="20"/>
      <w:lang w:eastAsia="nl-NL"/>
    </w:rPr>
  </w:style>
  <w:style w:type="paragraph" w:styleId="Kop5">
    <w:name w:val="heading 5"/>
    <w:basedOn w:val="Standaard"/>
    <w:next w:val="Standaard"/>
    <w:link w:val="Kop5Char"/>
    <w:uiPriority w:val="9"/>
    <w:semiHidden/>
    <w:unhideWhenUsed/>
    <w:qFormat/>
    <w:rsid w:val="00C31AD5"/>
    <w:pPr>
      <w:keepNext/>
      <w:keepLines/>
      <w:numPr>
        <w:ilvl w:val="4"/>
        <w:numId w:val="5"/>
      </w:numPr>
      <w:spacing w:before="200" w:after="0"/>
      <w:outlineLvl w:val="4"/>
    </w:pPr>
    <w:rPr>
      <w:rFonts w:ascii="Cambria" w:hAnsi="Cambria"/>
      <w:color w:val="243F60"/>
      <w:sz w:val="20"/>
      <w:szCs w:val="20"/>
      <w:lang w:eastAsia="nl-NL"/>
    </w:rPr>
  </w:style>
  <w:style w:type="paragraph" w:styleId="Kop6">
    <w:name w:val="heading 6"/>
    <w:basedOn w:val="Standaard"/>
    <w:next w:val="Standaard"/>
    <w:link w:val="Kop6Char"/>
    <w:uiPriority w:val="9"/>
    <w:semiHidden/>
    <w:unhideWhenUsed/>
    <w:qFormat/>
    <w:rsid w:val="00C31AD5"/>
    <w:pPr>
      <w:keepNext/>
      <w:keepLines/>
      <w:numPr>
        <w:ilvl w:val="5"/>
        <w:numId w:val="5"/>
      </w:numPr>
      <w:spacing w:before="200" w:after="0"/>
      <w:outlineLvl w:val="5"/>
    </w:pPr>
    <w:rPr>
      <w:rFonts w:ascii="Cambria" w:hAnsi="Cambria"/>
      <w:i/>
      <w:iCs/>
      <w:color w:val="243F60"/>
      <w:sz w:val="20"/>
      <w:szCs w:val="20"/>
      <w:lang w:eastAsia="nl-NL"/>
    </w:rPr>
  </w:style>
  <w:style w:type="paragraph" w:styleId="Kop7">
    <w:name w:val="heading 7"/>
    <w:basedOn w:val="Standaard"/>
    <w:next w:val="Standaard"/>
    <w:link w:val="Kop7Char"/>
    <w:uiPriority w:val="9"/>
    <w:semiHidden/>
    <w:unhideWhenUsed/>
    <w:qFormat/>
    <w:rsid w:val="00C31AD5"/>
    <w:pPr>
      <w:keepNext/>
      <w:keepLines/>
      <w:numPr>
        <w:ilvl w:val="6"/>
        <w:numId w:val="5"/>
      </w:numPr>
      <w:spacing w:before="200" w:after="0"/>
      <w:outlineLvl w:val="6"/>
    </w:pPr>
    <w:rPr>
      <w:rFonts w:ascii="Cambria" w:hAnsi="Cambria"/>
      <w:i/>
      <w:iCs/>
      <w:color w:val="404040"/>
      <w:sz w:val="20"/>
      <w:szCs w:val="20"/>
      <w:lang w:eastAsia="nl-NL"/>
    </w:rPr>
  </w:style>
  <w:style w:type="paragraph" w:styleId="Kop8">
    <w:name w:val="heading 8"/>
    <w:basedOn w:val="Standaard"/>
    <w:next w:val="Standaard"/>
    <w:link w:val="Kop8Char"/>
    <w:uiPriority w:val="9"/>
    <w:semiHidden/>
    <w:unhideWhenUsed/>
    <w:qFormat/>
    <w:rsid w:val="00C31AD5"/>
    <w:pPr>
      <w:keepNext/>
      <w:keepLines/>
      <w:numPr>
        <w:ilvl w:val="7"/>
        <w:numId w:val="5"/>
      </w:numPr>
      <w:spacing w:before="200" w:after="0"/>
      <w:outlineLvl w:val="7"/>
    </w:pPr>
    <w:rPr>
      <w:rFonts w:ascii="Cambria" w:hAnsi="Cambria"/>
      <w:color w:val="404040"/>
      <w:sz w:val="20"/>
      <w:szCs w:val="20"/>
      <w:lang w:eastAsia="nl-NL"/>
    </w:rPr>
  </w:style>
  <w:style w:type="paragraph" w:styleId="Kop9">
    <w:name w:val="heading 9"/>
    <w:basedOn w:val="Standaard"/>
    <w:next w:val="Standaard"/>
    <w:link w:val="Kop9Char"/>
    <w:uiPriority w:val="9"/>
    <w:semiHidden/>
    <w:unhideWhenUsed/>
    <w:qFormat/>
    <w:rsid w:val="00C31AD5"/>
    <w:pPr>
      <w:keepNext/>
      <w:keepLines/>
      <w:numPr>
        <w:ilvl w:val="8"/>
        <w:numId w:val="3"/>
      </w:numPr>
      <w:spacing w:before="200" w:after="0"/>
      <w:ind w:left="1584" w:hanging="1584"/>
      <w:outlineLvl w:val="8"/>
    </w:pPr>
    <w:rPr>
      <w:rFonts w:ascii="Cambria" w:hAnsi="Cambria"/>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1AD5"/>
    <w:rPr>
      <w:rFonts w:ascii="Cambria" w:eastAsia="Times New Roman" w:hAnsi="Cambria"/>
      <w:b/>
      <w:bCs/>
      <w:color w:val="365F91"/>
      <w:sz w:val="28"/>
      <w:szCs w:val="28"/>
      <w:lang w:bidi="en-US"/>
    </w:rPr>
  </w:style>
  <w:style w:type="character" w:customStyle="1" w:styleId="Kop2Char">
    <w:name w:val="Kop 2 Char"/>
    <w:basedOn w:val="Standaardalinea-lettertype"/>
    <w:link w:val="Kop2"/>
    <w:uiPriority w:val="9"/>
    <w:rsid w:val="00C31AD5"/>
    <w:rPr>
      <w:rFonts w:ascii="Cambria" w:eastAsia="Times New Roman" w:hAnsi="Cambria"/>
      <w:b/>
      <w:bCs/>
      <w:color w:val="4F81BD"/>
      <w:sz w:val="26"/>
      <w:szCs w:val="26"/>
      <w:lang w:bidi="en-US"/>
    </w:rPr>
  </w:style>
  <w:style w:type="character" w:customStyle="1" w:styleId="Kop3Char">
    <w:name w:val="Kop 3 Char"/>
    <w:basedOn w:val="Standaardalinea-lettertype"/>
    <w:link w:val="Kop3"/>
    <w:uiPriority w:val="9"/>
    <w:rsid w:val="00C31AD5"/>
    <w:rPr>
      <w:rFonts w:ascii="Cambria" w:eastAsia="Times New Roman" w:hAnsi="Cambria"/>
      <w:b/>
      <w:bCs/>
      <w:color w:val="4F81BD"/>
      <w:lang w:bidi="en-US"/>
    </w:rPr>
  </w:style>
  <w:style w:type="character" w:customStyle="1" w:styleId="Kop4Char">
    <w:name w:val="Kop 4 Char"/>
    <w:basedOn w:val="Standaardalinea-lettertype"/>
    <w:link w:val="Kop4"/>
    <w:uiPriority w:val="9"/>
    <w:rsid w:val="00C31AD5"/>
    <w:rPr>
      <w:rFonts w:ascii="Cambria" w:eastAsia="Times New Roman" w:hAnsi="Cambria"/>
      <w:b/>
      <w:bCs/>
      <w:i/>
      <w:iCs/>
      <w:color w:val="4F81BD"/>
      <w:lang w:bidi="en-US"/>
    </w:rPr>
  </w:style>
  <w:style w:type="character" w:customStyle="1" w:styleId="Kop5Char">
    <w:name w:val="Kop 5 Char"/>
    <w:basedOn w:val="Standaardalinea-lettertype"/>
    <w:link w:val="Kop5"/>
    <w:uiPriority w:val="9"/>
    <w:semiHidden/>
    <w:rsid w:val="00C31AD5"/>
    <w:rPr>
      <w:rFonts w:ascii="Cambria" w:eastAsia="Times New Roman" w:hAnsi="Cambria"/>
      <w:color w:val="243F60"/>
      <w:lang w:bidi="en-US"/>
    </w:rPr>
  </w:style>
  <w:style w:type="character" w:customStyle="1" w:styleId="Kop6Char">
    <w:name w:val="Kop 6 Char"/>
    <w:basedOn w:val="Standaardalinea-lettertype"/>
    <w:link w:val="Kop6"/>
    <w:uiPriority w:val="9"/>
    <w:semiHidden/>
    <w:rsid w:val="00C31AD5"/>
    <w:rPr>
      <w:rFonts w:ascii="Cambria" w:eastAsia="Times New Roman" w:hAnsi="Cambria"/>
      <w:i/>
      <w:iCs/>
      <w:color w:val="243F60"/>
      <w:lang w:bidi="en-US"/>
    </w:rPr>
  </w:style>
  <w:style w:type="character" w:customStyle="1" w:styleId="Kop7Char">
    <w:name w:val="Kop 7 Char"/>
    <w:basedOn w:val="Standaardalinea-lettertype"/>
    <w:link w:val="Kop7"/>
    <w:uiPriority w:val="9"/>
    <w:semiHidden/>
    <w:rsid w:val="00C31AD5"/>
    <w:rPr>
      <w:rFonts w:ascii="Cambria" w:eastAsia="Times New Roman" w:hAnsi="Cambria"/>
      <w:i/>
      <w:iCs/>
      <w:color w:val="404040"/>
      <w:lang w:bidi="en-US"/>
    </w:rPr>
  </w:style>
  <w:style w:type="character" w:customStyle="1" w:styleId="Kop8Char">
    <w:name w:val="Kop 8 Char"/>
    <w:basedOn w:val="Standaardalinea-lettertype"/>
    <w:link w:val="Kop8"/>
    <w:uiPriority w:val="9"/>
    <w:semiHidden/>
    <w:rsid w:val="00C31AD5"/>
    <w:rPr>
      <w:rFonts w:ascii="Cambria" w:eastAsia="Times New Roman" w:hAnsi="Cambria"/>
      <w:color w:val="404040"/>
      <w:lang w:bidi="en-US"/>
    </w:rPr>
  </w:style>
  <w:style w:type="character" w:customStyle="1" w:styleId="Kop9Char">
    <w:name w:val="Kop 9 Char"/>
    <w:basedOn w:val="Standaardalinea-lettertype"/>
    <w:link w:val="Kop9"/>
    <w:uiPriority w:val="9"/>
    <w:semiHidden/>
    <w:rsid w:val="00C31AD5"/>
    <w:rPr>
      <w:rFonts w:ascii="Cambria" w:eastAsia="Times New Roman" w:hAnsi="Cambria"/>
      <w:i/>
      <w:iCs/>
      <w:color w:val="404040"/>
      <w:lang w:bidi="en-US"/>
    </w:rPr>
  </w:style>
  <w:style w:type="table" w:styleId="Tabelraster">
    <w:name w:val="Table Grid"/>
    <w:basedOn w:val="Standaardtabel"/>
    <w:rsid w:val="00175FC0"/>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C31AD5"/>
    <w:rPr>
      <w:rFonts w:eastAsia="Times New Roman"/>
      <w:sz w:val="22"/>
      <w:szCs w:val="22"/>
      <w:lang w:val="en-US" w:eastAsia="en-US" w:bidi="en-US"/>
    </w:rPr>
  </w:style>
  <w:style w:type="character" w:customStyle="1" w:styleId="GeenafstandChar">
    <w:name w:val="Geen afstand Char"/>
    <w:basedOn w:val="Standaardalinea-lettertype"/>
    <w:link w:val="Geenafstand"/>
    <w:uiPriority w:val="1"/>
    <w:rsid w:val="00C31AD5"/>
    <w:rPr>
      <w:rFonts w:eastAsia="Times New Roman"/>
      <w:sz w:val="22"/>
      <w:szCs w:val="22"/>
      <w:lang w:val="en-US" w:eastAsia="en-US" w:bidi="en-US"/>
    </w:rPr>
  </w:style>
  <w:style w:type="paragraph" w:styleId="Kopvaninhoudsopgave">
    <w:name w:val="TOC Heading"/>
    <w:basedOn w:val="Kop1"/>
    <w:next w:val="Standaard"/>
    <w:uiPriority w:val="39"/>
    <w:semiHidden/>
    <w:unhideWhenUsed/>
    <w:qFormat/>
    <w:rsid w:val="00C31AD5"/>
    <w:pPr>
      <w:numPr>
        <w:numId w:val="0"/>
      </w:numPr>
      <w:outlineLvl w:val="9"/>
    </w:pPr>
    <w:rPr>
      <w:lang w:eastAsia="en-US" w:bidi="ar-SA"/>
    </w:rPr>
  </w:style>
  <w:style w:type="paragraph" w:styleId="Inhopg1">
    <w:name w:val="toc 1"/>
    <w:basedOn w:val="Standaard"/>
    <w:next w:val="Standaard"/>
    <w:autoRedefine/>
    <w:uiPriority w:val="39"/>
    <w:unhideWhenUsed/>
    <w:rsid w:val="00EF2BEB"/>
  </w:style>
  <w:style w:type="paragraph" w:styleId="Inhopg2">
    <w:name w:val="toc 2"/>
    <w:basedOn w:val="Standaard"/>
    <w:next w:val="Standaard"/>
    <w:autoRedefine/>
    <w:uiPriority w:val="39"/>
    <w:unhideWhenUsed/>
    <w:rsid w:val="00EF2BEB"/>
    <w:pPr>
      <w:ind w:left="220"/>
    </w:pPr>
  </w:style>
  <w:style w:type="paragraph" w:styleId="Inhopg3">
    <w:name w:val="toc 3"/>
    <w:basedOn w:val="Standaard"/>
    <w:next w:val="Standaard"/>
    <w:autoRedefine/>
    <w:uiPriority w:val="39"/>
    <w:unhideWhenUsed/>
    <w:rsid w:val="00EF2BEB"/>
    <w:pPr>
      <w:ind w:left="440"/>
    </w:pPr>
  </w:style>
  <w:style w:type="character" w:styleId="Hyperlink">
    <w:name w:val="Hyperlink"/>
    <w:basedOn w:val="Standaardalinea-lettertype"/>
    <w:uiPriority w:val="99"/>
    <w:unhideWhenUsed/>
    <w:rsid w:val="00EF2BEB"/>
    <w:rPr>
      <w:color w:val="0000FF"/>
      <w:u w:val="single"/>
    </w:rPr>
  </w:style>
  <w:style w:type="paragraph" w:styleId="Ballontekst">
    <w:name w:val="Balloon Text"/>
    <w:basedOn w:val="Standaard"/>
    <w:link w:val="BallontekstChar"/>
    <w:uiPriority w:val="99"/>
    <w:semiHidden/>
    <w:unhideWhenUsed/>
    <w:rsid w:val="00366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888"/>
    <w:rPr>
      <w:rFonts w:ascii="Tahoma" w:eastAsia="Times New Roman" w:hAnsi="Tahoma" w:cs="Tahoma"/>
      <w:sz w:val="16"/>
      <w:szCs w:val="16"/>
      <w:lang w:val="en-US" w:eastAsia="en-US" w:bidi="en-US"/>
    </w:rPr>
  </w:style>
  <w:style w:type="paragraph" w:styleId="Voetnoottekst">
    <w:name w:val="footnote text"/>
    <w:basedOn w:val="Standaard"/>
    <w:link w:val="VoetnoottekstChar"/>
    <w:rsid w:val="004C203A"/>
    <w:rPr>
      <w:rFonts w:eastAsia="Cambria"/>
      <w:sz w:val="20"/>
      <w:szCs w:val="20"/>
      <w:lang w:bidi="ar-SA"/>
    </w:rPr>
  </w:style>
  <w:style w:type="character" w:customStyle="1" w:styleId="VoetnoottekstChar">
    <w:name w:val="Voetnoottekst Char"/>
    <w:basedOn w:val="Standaardalinea-lettertype"/>
    <w:link w:val="Voetnoottekst"/>
    <w:rsid w:val="004C203A"/>
    <w:rPr>
      <w:rFonts w:eastAsia="Cambria"/>
      <w:lang w:eastAsia="en-US"/>
    </w:rPr>
  </w:style>
  <w:style w:type="character" w:styleId="Voetnootmarkering">
    <w:name w:val="footnote reference"/>
    <w:basedOn w:val="Standaardalinea-lettertype"/>
    <w:uiPriority w:val="99"/>
    <w:rsid w:val="004C203A"/>
    <w:rPr>
      <w:rFonts w:cs="Times New Roman"/>
      <w:vertAlign w:val="superscript"/>
    </w:rPr>
  </w:style>
  <w:style w:type="paragraph" w:styleId="Lijstalinea">
    <w:name w:val="List Paragraph"/>
    <w:basedOn w:val="Standaard"/>
    <w:uiPriority w:val="34"/>
    <w:qFormat/>
    <w:rsid w:val="00C31AD5"/>
    <w:pPr>
      <w:ind w:left="720"/>
      <w:contextualSpacing/>
    </w:pPr>
  </w:style>
  <w:style w:type="paragraph" w:styleId="Koptekst">
    <w:name w:val="header"/>
    <w:basedOn w:val="Standaard"/>
    <w:link w:val="KoptekstChar"/>
    <w:uiPriority w:val="99"/>
    <w:unhideWhenUsed/>
    <w:rsid w:val="006617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7D3"/>
    <w:rPr>
      <w:rFonts w:eastAsia="Times New Roman"/>
      <w:sz w:val="22"/>
      <w:szCs w:val="22"/>
      <w:lang w:val="en-US" w:eastAsia="en-US" w:bidi="en-US"/>
    </w:rPr>
  </w:style>
  <w:style w:type="paragraph" w:styleId="Voettekst">
    <w:name w:val="footer"/>
    <w:basedOn w:val="Standaard"/>
    <w:link w:val="VoettekstChar"/>
    <w:uiPriority w:val="99"/>
    <w:unhideWhenUsed/>
    <w:rsid w:val="006617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7D3"/>
    <w:rPr>
      <w:rFonts w:eastAsia="Times New Roman"/>
      <w:sz w:val="22"/>
      <w:szCs w:val="22"/>
      <w:lang w:val="en-US" w:eastAsia="en-US" w:bidi="en-US"/>
    </w:rPr>
  </w:style>
  <w:style w:type="table" w:styleId="Gemiddeldraster2-accent1">
    <w:name w:val="Medium Grid 2 Accent 1"/>
    <w:basedOn w:val="Standaardtabel"/>
    <w:uiPriority w:val="68"/>
    <w:rsid w:val="001F0E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spelle">
    <w:name w:val="spelle"/>
    <w:basedOn w:val="Standaardalinea-lettertype"/>
    <w:rsid w:val="009E5B48"/>
  </w:style>
  <w:style w:type="character" w:customStyle="1" w:styleId="grame">
    <w:name w:val="grame"/>
    <w:basedOn w:val="Standaardalinea-lettertype"/>
    <w:rsid w:val="00457877"/>
  </w:style>
  <w:style w:type="paragraph" w:styleId="Normaalweb">
    <w:name w:val="Normal (Web)"/>
    <w:basedOn w:val="Standaard"/>
    <w:uiPriority w:val="99"/>
    <w:semiHidden/>
    <w:unhideWhenUsed/>
    <w:rsid w:val="00EF1342"/>
    <w:pPr>
      <w:spacing w:before="100" w:beforeAutospacing="1" w:after="100" w:afterAutospacing="1" w:line="240" w:lineRule="auto"/>
    </w:pPr>
    <w:rPr>
      <w:rFonts w:ascii="Times New Roman" w:hAnsi="Times New Roman"/>
      <w:sz w:val="24"/>
      <w:szCs w:val="24"/>
      <w:lang w:eastAsia="nl-NL"/>
    </w:rPr>
  </w:style>
  <w:style w:type="character" w:styleId="Verwijzingopmerking">
    <w:name w:val="annotation reference"/>
    <w:basedOn w:val="Standaardalinea-lettertype"/>
    <w:rsid w:val="001915A0"/>
    <w:rPr>
      <w:sz w:val="16"/>
      <w:szCs w:val="16"/>
    </w:rPr>
  </w:style>
  <w:style w:type="paragraph" w:styleId="Tekstopmerking">
    <w:name w:val="annotation text"/>
    <w:basedOn w:val="Standaard"/>
    <w:link w:val="TekstopmerkingChar"/>
    <w:rsid w:val="001915A0"/>
    <w:pPr>
      <w:spacing w:after="0" w:line="240" w:lineRule="auto"/>
    </w:pPr>
    <w:rPr>
      <w:rFonts w:ascii="Times New Roman" w:hAnsi="Times New Roman"/>
      <w:sz w:val="20"/>
      <w:szCs w:val="20"/>
      <w:lang w:eastAsia="nl-NL" w:bidi="ar-SA"/>
    </w:rPr>
  </w:style>
  <w:style w:type="character" w:customStyle="1" w:styleId="TekstopmerkingChar">
    <w:name w:val="Tekst opmerking Char"/>
    <w:basedOn w:val="Standaardalinea-lettertype"/>
    <w:link w:val="Tekstopmerking"/>
    <w:rsid w:val="001915A0"/>
    <w:rPr>
      <w:rFonts w:ascii="Times New Roman" w:eastAsia="Times New Roman" w:hAnsi="Times New Roman"/>
    </w:rPr>
  </w:style>
  <w:style w:type="paragraph" w:customStyle="1" w:styleId="Default">
    <w:name w:val="Default"/>
    <w:rsid w:val="00BF0BB7"/>
    <w:pPr>
      <w:autoSpaceDE w:val="0"/>
      <w:autoSpaceDN w:val="0"/>
      <w:adjustRightInd w:val="0"/>
    </w:pPr>
    <w:rPr>
      <w:rFonts w:ascii="Arial" w:hAnsi="Arial" w:cs="Arial"/>
      <w:color w:val="000000"/>
      <w:sz w:val="24"/>
      <w:szCs w:val="24"/>
    </w:rPr>
  </w:style>
  <w:style w:type="paragraph" w:styleId="Inhopg4">
    <w:name w:val="toc 4"/>
    <w:basedOn w:val="Standaard"/>
    <w:next w:val="Standaard"/>
    <w:autoRedefine/>
    <w:uiPriority w:val="39"/>
    <w:unhideWhenUsed/>
    <w:rsid w:val="00D946FC"/>
    <w:pPr>
      <w:spacing w:after="100"/>
      <w:ind w:left="660"/>
    </w:pPr>
    <w:rPr>
      <w:rFonts w:asciiTheme="minorHAnsi" w:eastAsiaTheme="minorEastAsia" w:hAnsiTheme="minorHAnsi" w:cstheme="minorBidi"/>
      <w:lang w:eastAsia="nl-NL" w:bidi="ar-SA"/>
    </w:rPr>
  </w:style>
  <w:style w:type="paragraph" w:styleId="Inhopg5">
    <w:name w:val="toc 5"/>
    <w:basedOn w:val="Standaard"/>
    <w:next w:val="Standaard"/>
    <w:autoRedefine/>
    <w:uiPriority w:val="39"/>
    <w:unhideWhenUsed/>
    <w:rsid w:val="00D946FC"/>
    <w:pPr>
      <w:spacing w:after="100"/>
      <w:ind w:left="880"/>
    </w:pPr>
    <w:rPr>
      <w:rFonts w:asciiTheme="minorHAnsi" w:eastAsiaTheme="minorEastAsia" w:hAnsiTheme="minorHAnsi" w:cstheme="minorBidi"/>
      <w:lang w:eastAsia="nl-NL" w:bidi="ar-SA"/>
    </w:rPr>
  </w:style>
  <w:style w:type="paragraph" w:styleId="Inhopg6">
    <w:name w:val="toc 6"/>
    <w:basedOn w:val="Standaard"/>
    <w:next w:val="Standaard"/>
    <w:autoRedefine/>
    <w:uiPriority w:val="39"/>
    <w:unhideWhenUsed/>
    <w:rsid w:val="00D946FC"/>
    <w:pPr>
      <w:spacing w:after="100"/>
      <w:ind w:left="1100"/>
    </w:pPr>
    <w:rPr>
      <w:rFonts w:asciiTheme="minorHAnsi" w:eastAsiaTheme="minorEastAsia" w:hAnsiTheme="minorHAnsi" w:cstheme="minorBidi"/>
      <w:lang w:eastAsia="nl-NL" w:bidi="ar-SA"/>
    </w:rPr>
  </w:style>
  <w:style w:type="paragraph" w:styleId="Inhopg7">
    <w:name w:val="toc 7"/>
    <w:basedOn w:val="Standaard"/>
    <w:next w:val="Standaard"/>
    <w:autoRedefine/>
    <w:uiPriority w:val="39"/>
    <w:unhideWhenUsed/>
    <w:rsid w:val="00D946FC"/>
    <w:pPr>
      <w:spacing w:after="100"/>
      <w:ind w:left="1320"/>
    </w:pPr>
    <w:rPr>
      <w:rFonts w:asciiTheme="minorHAnsi" w:eastAsiaTheme="minorEastAsia" w:hAnsiTheme="minorHAnsi" w:cstheme="minorBidi"/>
      <w:lang w:eastAsia="nl-NL" w:bidi="ar-SA"/>
    </w:rPr>
  </w:style>
  <w:style w:type="paragraph" w:styleId="Inhopg8">
    <w:name w:val="toc 8"/>
    <w:basedOn w:val="Standaard"/>
    <w:next w:val="Standaard"/>
    <w:autoRedefine/>
    <w:uiPriority w:val="39"/>
    <w:unhideWhenUsed/>
    <w:rsid w:val="00D946FC"/>
    <w:pPr>
      <w:spacing w:after="100"/>
      <w:ind w:left="1540"/>
    </w:pPr>
    <w:rPr>
      <w:rFonts w:asciiTheme="minorHAnsi" w:eastAsiaTheme="minorEastAsia" w:hAnsiTheme="minorHAnsi" w:cstheme="minorBidi"/>
      <w:lang w:eastAsia="nl-NL" w:bidi="ar-SA"/>
    </w:rPr>
  </w:style>
  <w:style w:type="paragraph" w:styleId="Inhopg9">
    <w:name w:val="toc 9"/>
    <w:basedOn w:val="Standaard"/>
    <w:next w:val="Standaard"/>
    <w:autoRedefine/>
    <w:uiPriority w:val="39"/>
    <w:unhideWhenUsed/>
    <w:rsid w:val="00D946FC"/>
    <w:pPr>
      <w:spacing w:after="100"/>
      <w:ind w:left="1760"/>
    </w:pPr>
    <w:rPr>
      <w:rFonts w:asciiTheme="minorHAnsi" w:eastAsiaTheme="minorEastAsia" w:hAnsiTheme="minorHAnsi" w:cstheme="minorBidi"/>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305">
      <w:bodyDiv w:val="1"/>
      <w:marLeft w:val="0"/>
      <w:marRight w:val="0"/>
      <w:marTop w:val="0"/>
      <w:marBottom w:val="0"/>
      <w:divBdr>
        <w:top w:val="none" w:sz="0" w:space="0" w:color="auto"/>
        <w:left w:val="none" w:sz="0" w:space="0" w:color="auto"/>
        <w:bottom w:val="none" w:sz="0" w:space="0" w:color="auto"/>
        <w:right w:val="none" w:sz="0" w:space="0" w:color="auto"/>
      </w:divBdr>
      <w:divsChild>
        <w:div w:id="1559394032">
          <w:marLeft w:val="0"/>
          <w:marRight w:val="0"/>
          <w:marTop w:val="0"/>
          <w:marBottom w:val="0"/>
          <w:divBdr>
            <w:top w:val="none" w:sz="0" w:space="0" w:color="auto"/>
            <w:left w:val="none" w:sz="0" w:space="0" w:color="auto"/>
            <w:bottom w:val="none" w:sz="0" w:space="0" w:color="auto"/>
            <w:right w:val="none" w:sz="0" w:space="0" w:color="auto"/>
          </w:divBdr>
          <w:divsChild>
            <w:div w:id="833959465">
              <w:marLeft w:val="0"/>
              <w:marRight w:val="0"/>
              <w:marTop w:val="0"/>
              <w:marBottom w:val="0"/>
              <w:divBdr>
                <w:top w:val="none" w:sz="0" w:space="0" w:color="auto"/>
                <w:left w:val="none" w:sz="0" w:space="0" w:color="auto"/>
                <w:bottom w:val="none" w:sz="0" w:space="0" w:color="auto"/>
                <w:right w:val="none" w:sz="0" w:space="0" w:color="auto"/>
              </w:divBdr>
              <w:divsChild>
                <w:div w:id="1804422457">
                  <w:marLeft w:val="0"/>
                  <w:marRight w:val="0"/>
                  <w:marTop w:val="0"/>
                  <w:marBottom w:val="0"/>
                  <w:divBdr>
                    <w:top w:val="none" w:sz="0" w:space="0" w:color="auto"/>
                    <w:left w:val="none" w:sz="0" w:space="0" w:color="auto"/>
                    <w:bottom w:val="none" w:sz="0" w:space="0" w:color="auto"/>
                    <w:right w:val="none" w:sz="0" w:space="0" w:color="auto"/>
                  </w:divBdr>
                  <w:divsChild>
                    <w:div w:id="1542326659">
                      <w:marLeft w:val="0"/>
                      <w:marRight w:val="0"/>
                      <w:marTop w:val="0"/>
                      <w:marBottom w:val="0"/>
                      <w:divBdr>
                        <w:top w:val="none" w:sz="0" w:space="0" w:color="auto"/>
                        <w:left w:val="none" w:sz="0" w:space="0" w:color="auto"/>
                        <w:bottom w:val="none" w:sz="0" w:space="0" w:color="auto"/>
                        <w:right w:val="none" w:sz="0" w:space="0" w:color="auto"/>
                      </w:divBdr>
                      <w:divsChild>
                        <w:div w:id="52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5595">
      <w:bodyDiv w:val="1"/>
      <w:marLeft w:val="0"/>
      <w:marRight w:val="0"/>
      <w:marTop w:val="0"/>
      <w:marBottom w:val="0"/>
      <w:divBdr>
        <w:top w:val="none" w:sz="0" w:space="0" w:color="auto"/>
        <w:left w:val="none" w:sz="0" w:space="0" w:color="auto"/>
        <w:bottom w:val="none" w:sz="0" w:space="0" w:color="auto"/>
        <w:right w:val="none" w:sz="0" w:space="0" w:color="auto"/>
      </w:divBdr>
      <w:divsChild>
        <w:div w:id="547499017">
          <w:marLeft w:val="0"/>
          <w:marRight w:val="0"/>
          <w:marTop w:val="0"/>
          <w:marBottom w:val="0"/>
          <w:divBdr>
            <w:top w:val="none" w:sz="0" w:space="0" w:color="auto"/>
            <w:left w:val="none" w:sz="0" w:space="0" w:color="auto"/>
            <w:bottom w:val="none" w:sz="0" w:space="0" w:color="auto"/>
            <w:right w:val="none" w:sz="0" w:space="0" w:color="auto"/>
          </w:divBdr>
        </w:div>
      </w:divsChild>
    </w:div>
    <w:div w:id="1819227885">
      <w:bodyDiv w:val="1"/>
      <w:marLeft w:val="0"/>
      <w:marRight w:val="0"/>
      <w:marTop w:val="0"/>
      <w:marBottom w:val="0"/>
      <w:divBdr>
        <w:top w:val="none" w:sz="0" w:space="0" w:color="auto"/>
        <w:left w:val="none" w:sz="0" w:space="0" w:color="auto"/>
        <w:bottom w:val="none" w:sz="0" w:space="0" w:color="auto"/>
        <w:right w:val="none" w:sz="0" w:space="0" w:color="auto"/>
      </w:divBdr>
      <w:divsChild>
        <w:div w:id="1861158935">
          <w:marLeft w:val="0"/>
          <w:marRight w:val="0"/>
          <w:marTop w:val="0"/>
          <w:marBottom w:val="0"/>
          <w:divBdr>
            <w:top w:val="none" w:sz="0" w:space="0" w:color="auto"/>
            <w:left w:val="none" w:sz="0" w:space="0" w:color="auto"/>
            <w:bottom w:val="none" w:sz="0" w:space="0" w:color="auto"/>
            <w:right w:val="none" w:sz="0" w:space="0" w:color="auto"/>
          </w:divBdr>
          <w:divsChild>
            <w:div w:id="417992788">
              <w:marLeft w:val="0"/>
              <w:marRight w:val="0"/>
              <w:marTop w:val="0"/>
              <w:marBottom w:val="0"/>
              <w:divBdr>
                <w:top w:val="none" w:sz="0" w:space="0" w:color="auto"/>
                <w:left w:val="none" w:sz="0" w:space="0" w:color="auto"/>
                <w:bottom w:val="none" w:sz="0" w:space="0" w:color="auto"/>
                <w:right w:val="none" w:sz="0" w:space="0" w:color="auto"/>
              </w:divBdr>
              <w:divsChild>
                <w:div w:id="322666209">
                  <w:marLeft w:val="0"/>
                  <w:marRight w:val="0"/>
                  <w:marTop w:val="0"/>
                  <w:marBottom w:val="0"/>
                  <w:divBdr>
                    <w:top w:val="none" w:sz="0" w:space="0" w:color="auto"/>
                    <w:left w:val="none" w:sz="0" w:space="0" w:color="auto"/>
                    <w:bottom w:val="none" w:sz="0" w:space="0" w:color="auto"/>
                    <w:right w:val="none" w:sz="0" w:space="0" w:color="auto"/>
                  </w:divBdr>
                  <w:divsChild>
                    <w:div w:id="1171338794">
                      <w:marLeft w:val="0"/>
                      <w:marRight w:val="0"/>
                      <w:marTop w:val="0"/>
                      <w:marBottom w:val="0"/>
                      <w:divBdr>
                        <w:top w:val="none" w:sz="0" w:space="0" w:color="auto"/>
                        <w:left w:val="none" w:sz="0" w:space="0" w:color="auto"/>
                        <w:bottom w:val="none" w:sz="0" w:space="0" w:color="auto"/>
                        <w:right w:val="none" w:sz="0" w:space="0" w:color="auto"/>
                      </w:divBdr>
                      <w:divsChild>
                        <w:div w:id="3671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toposscup.com/userpix/3_school_1.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9C03-CD8F-4999-A3B7-FFC60E01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9726</Words>
  <Characters>53494</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Professionaliseringsplan Mondriaan College</vt:lpstr>
    </vt:vector>
  </TitlesOfParts>
  <Company/>
  <LinksUpToDate>false</LinksUpToDate>
  <CharactersWithSpaces>63094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Professionaliseringsplan Mondriaan College</dc:title>
  <dc:creator>Beheerder</dc:creator>
  <cp:lastModifiedBy>Linda le Grand</cp:lastModifiedBy>
  <cp:revision>2</cp:revision>
  <dcterms:created xsi:type="dcterms:W3CDTF">2013-03-12T21:02:00Z</dcterms:created>
  <dcterms:modified xsi:type="dcterms:W3CDTF">2013-03-12T21:02:00Z</dcterms:modified>
</cp:coreProperties>
</file>